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CCF23" w14:textId="77777777" w:rsidR="00407E23" w:rsidRDefault="00407E23" w:rsidP="00407E23">
      <w:pPr>
        <w:pBdr>
          <w:top w:val="single" w:sz="4" w:space="1" w:color="auto"/>
        </w:pBdr>
        <w:jc w:val="center"/>
        <w:rPr>
          <w:rFonts w:ascii="Times New Roman" w:hAnsi="Times New Roman"/>
          <w:b/>
          <w:szCs w:val="24"/>
        </w:rPr>
      </w:pPr>
    </w:p>
    <w:p w14:paraId="67034CE7" w14:textId="77777777" w:rsidR="00407E23" w:rsidRDefault="00407E23" w:rsidP="00F83656">
      <w:pPr>
        <w:pBdr>
          <w:top w:val="single" w:sz="4" w:space="1" w:color="auto"/>
        </w:pBdr>
        <w:jc w:val="right"/>
        <w:rPr>
          <w:rFonts w:ascii="Times New Roman" w:hAnsi="Times New Roman"/>
          <w:b/>
          <w:szCs w:val="24"/>
        </w:rPr>
      </w:pPr>
    </w:p>
    <w:p w14:paraId="04AA15EF" w14:textId="7D746608" w:rsidR="009F7836" w:rsidRPr="006C0528" w:rsidRDefault="009F7836" w:rsidP="00F83656">
      <w:pPr>
        <w:pStyle w:val="Heading2"/>
        <w:spacing w:before="0" w:after="0"/>
        <w:ind w:left="504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C0528">
        <w:rPr>
          <w:rFonts w:ascii="Times New Roman" w:hAnsi="Times New Roman" w:cs="Times New Roman"/>
          <w:i w:val="0"/>
          <w:sz w:val="24"/>
          <w:szCs w:val="24"/>
        </w:rPr>
        <w:t>ДО</w:t>
      </w:r>
    </w:p>
    <w:p w14:paraId="0C182767" w14:textId="2C38C461" w:rsidR="009F7836" w:rsidRPr="00B56A3B" w:rsidRDefault="00F83656" w:rsidP="00F83656">
      <w:pPr>
        <w:ind w:firstLine="5040"/>
        <w:jc w:val="right"/>
        <w:rPr>
          <w:rFonts w:ascii="Times New Roman" w:hAnsi="Times New Roman"/>
          <w:szCs w:val="24"/>
          <w:lang w:val="ru-RU"/>
        </w:rPr>
      </w:pPr>
      <w:r>
        <w:rPr>
          <w:rFonts w:ascii="Roboto" w:hAnsi="Roboto"/>
          <w:color w:val="333333"/>
          <w:sz w:val="23"/>
          <w:szCs w:val="23"/>
          <w:shd w:val="clear" w:color="auto" w:fill="FFFFFF"/>
        </w:rPr>
        <w:t xml:space="preserve">       </w:t>
      </w:r>
      <w:r w:rsidRPr="00B56A3B">
        <w:rPr>
          <w:rFonts w:ascii="Times New Roman" w:hAnsi="Times New Roman"/>
          <w:color w:val="333333"/>
          <w:szCs w:val="24"/>
          <w:shd w:val="clear" w:color="auto" w:fill="FFFFFF"/>
        </w:rPr>
        <w:t>ХИДРОЛИА АД</w:t>
      </w:r>
    </w:p>
    <w:p w14:paraId="15AC4907" w14:textId="77777777" w:rsidR="009F7836" w:rsidRDefault="009F7836" w:rsidP="00F83656">
      <w:pPr>
        <w:pStyle w:val="Heading2"/>
        <w:spacing w:before="0" w:after="0"/>
        <w:ind w:left="5040"/>
        <w:jc w:val="right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6A2536">
        <w:rPr>
          <w:rFonts w:ascii="Times New Roman" w:hAnsi="Times New Roman" w:cs="Times New Roman"/>
          <w:b w:val="0"/>
          <w:i w:val="0"/>
          <w:sz w:val="18"/>
          <w:szCs w:val="18"/>
        </w:rPr>
        <w:t>(Бенефициент-</w:t>
      </w:r>
      <w:r w:rsidRPr="006A2536">
        <w:rPr>
          <w:rFonts w:ascii="Times New Roman" w:hAnsi="Times New Roman" w:cs="Times New Roman"/>
          <w:i w:val="0"/>
          <w:sz w:val="18"/>
          <w:szCs w:val="18"/>
        </w:rPr>
        <w:t xml:space="preserve"> </w:t>
      </w:r>
      <w:r w:rsidRPr="006A2536">
        <w:rPr>
          <w:rFonts w:ascii="Times New Roman" w:hAnsi="Times New Roman" w:cs="Times New Roman"/>
          <w:b w:val="0"/>
          <w:i w:val="0"/>
          <w:sz w:val="18"/>
          <w:szCs w:val="18"/>
        </w:rPr>
        <w:t>наименование)</w:t>
      </w:r>
    </w:p>
    <w:p w14:paraId="601D5BA2" w14:textId="77777777" w:rsidR="00F83656" w:rsidRPr="00F83656" w:rsidRDefault="00F83656" w:rsidP="00F83656">
      <w:pPr>
        <w:jc w:val="right"/>
        <w:rPr>
          <w:lang w:eastAsia="bg-BG"/>
        </w:rPr>
      </w:pPr>
    </w:p>
    <w:p w14:paraId="0D7A4446" w14:textId="60C9F9A5" w:rsidR="009F7836" w:rsidRPr="00B56A3B" w:rsidRDefault="00F83656" w:rsidP="00F83656">
      <w:pPr>
        <w:ind w:firstLine="5040"/>
        <w:jc w:val="right"/>
        <w:rPr>
          <w:rFonts w:ascii="Times New Roman" w:hAnsi="Times New Roman"/>
          <w:lang w:val="ru-RU"/>
        </w:rPr>
      </w:pPr>
      <w:r>
        <w:rPr>
          <w:lang w:val="ru-RU"/>
        </w:rPr>
        <w:t xml:space="preserve">     </w:t>
      </w:r>
      <w:r w:rsidRPr="00B56A3B">
        <w:rPr>
          <w:rFonts w:ascii="Times New Roman" w:hAnsi="Times New Roman"/>
          <w:lang w:val="ru-RU"/>
        </w:rPr>
        <w:t>203789087</w:t>
      </w:r>
    </w:p>
    <w:p w14:paraId="2699E3C9" w14:textId="77777777" w:rsidR="009F7836" w:rsidRPr="006A2536" w:rsidRDefault="009F7836" w:rsidP="00F83656">
      <w:pPr>
        <w:ind w:left="5040"/>
        <w:jc w:val="right"/>
        <w:rPr>
          <w:sz w:val="18"/>
          <w:szCs w:val="18"/>
          <w:lang w:val="ru-RU"/>
        </w:rPr>
      </w:pPr>
      <w:r w:rsidRPr="006A2536">
        <w:rPr>
          <w:sz w:val="18"/>
          <w:szCs w:val="18"/>
          <w:lang w:val="ru-RU"/>
        </w:rPr>
        <w:t>(</w:t>
      </w:r>
      <w:r w:rsidR="00A63654" w:rsidRPr="00A63654">
        <w:rPr>
          <w:rFonts w:ascii="Times New Roman" w:hAnsi="Times New Roman"/>
          <w:bCs/>
          <w:iCs/>
          <w:sz w:val="18"/>
          <w:szCs w:val="18"/>
          <w:lang w:eastAsia="bg-BG"/>
        </w:rPr>
        <w:t xml:space="preserve">ЕИК /Булстат </w:t>
      </w:r>
      <w:r w:rsidRPr="00A63654">
        <w:rPr>
          <w:rFonts w:ascii="Times New Roman" w:hAnsi="Times New Roman"/>
          <w:bCs/>
          <w:iCs/>
          <w:sz w:val="18"/>
          <w:szCs w:val="18"/>
          <w:lang w:eastAsia="bg-BG"/>
        </w:rPr>
        <w:t>на бенефициента</w:t>
      </w:r>
      <w:r w:rsidRPr="00A63654">
        <w:rPr>
          <w:sz w:val="18"/>
          <w:szCs w:val="18"/>
          <w:lang w:val="ru-RU"/>
        </w:rPr>
        <w:t>)</w:t>
      </w:r>
    </w:p>
    <w:p w14:paraId="78C44BE4" w14:textId="77777777" w:rsidR="009F7836" w:rsidRPr="00B22C33" w:rsidRDefault="009F7836" w:rsidP="00F83656">
      <w:pPr>
        <w:jc w:val="right"/>
        <w:rPr>
          <w:rFonts w:ascii="Times New Roman" w:hAnsi="Times New Roman"/>
          <w:szCs w:val="24"/>
        </w:rPr>
      </w:pPr>
    </w:p>
    <w:p w14:paraId="1DA05AAC" w14:textId="77777777" w:rsidR="009F7836" w:rsidRPr="00B22C33" w:rsidRDefault="009F7836" w:rsidP="009F7836">
      <w:pPr>
        <w:rPr>
          <w:rFonts w:ascii="Times New Roman" w:hAnsi="Times New Roman"/>
          <w:b/>
          <w:szCs w:val="24"/>
          <w:lang w:val="ru-RU"/>
        </w:rPr>
      </w:pPr>
    </w:p>
    <w:p w14:paraId="2BC3413E" w14:textId="77777777" w:rsidR="009F7836" w:rsidRPr="00B22C33" w:rsidRDefault="009F7836" w:rsidP="009F7836">
      <w:pPr>
        <w:jc w:val="center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b/>
          <w:szCs w:val="24"/>
        </w:rPr>
        <w:t>О Ф Е Р Т А</w:t>
      </w:r>
    </w:p>
    <w:p w14:paraId="7CAAA94F" w14:textId="77777777" w:rsidR="009F7836" w:rsidRPr="00B22C33" w:rsidRDefault="009F7836" w:rsidP="009F7836">
      <w:pPr>
        <w:jc w:val="both"/>
        <w:rPr>
          <w:rFonts w:ascii="Times New Roman" w:hAnsi="Times New Roman"/>
          <w:szCs w:val="24"/>
          <w:lang w:val="ru-RU"/>
        </w:rPr>
      </w:pPr>
    </w:p>
    <w:p w14:paraId="3A2E27F9" w14:textId="77777777" w:rsidR="009F7836" w:rsidRPr="00B22C33" w:rsidRDefault="009F7836" w:rsidP="009F7836">
      <w:pPr>
        <w:rPr>
          <w:rFonts w:ascii="Times New Roman" w:hAnsi="Times New Roman"/>
          <w:b/>
          <w:i/>
          <w:caps/>
          <w:szCs w:val="24"/>
          <w:u w:val="single"/>
        </w:rPr>
      </w:pPr>
    </w:p>
    <w:p w14:paraId="17C04111" w14:textId="1D0693B6" w:rsidR="009F7836" w:rsidRPr="00B56A3B" w:rsidRDefault="009F7836" w:rsidP="009D0CB1">
      <w:pPr>
        <w:jc w:val="center"/>
        <w:rPr>
          <w:rFonts w:ascii="Times New Roman" w:hAnsi="Times New Roman"/>
          <w:b/>
          <w:bCs/>
          <w:szCs w:val="24"/>
          <w:lang w:val="en-US"/>
        </w:rPr>
      </w:pPr>
      <w:r w:rsidRPr="00B22C33">
        <w:rPr>
          <w:rFonts w:ascii="Times New Roman" w:hAnsi="Times New Roman"/>
          <w:b/>
          <w:caps/>
          <w:szCs w:val="24"/>
        </w:rPr>
        <w:t>От:</w:t>
      </w:r>
      <w:r w:rsidR="00B56A3B">
        <w:rPr>
          <w:rFonts w:ascii="Open Sans" w:hAnsi="Open Sans" w:cs="Open Sans"/>
          <w:color w:val="404040"/>
          <w:sz w:val="21"/>
          <w:szCs w:val="21"/>
          <w:lang w:val="en-US"/>
        </w:rPr>
        <w:t>__________________________________________________________________________________________</w:t>
      </w:r>
    </w:p>
    <w:p w14:paraId="458CF933" w14:textId="77777777" w:rsidR="009F7836" w:rsidRPr="00B22C33" w:rsidRDefault="009F7836" w:rsidP="009D0CB1">
      <w:pPr>
        <w:jc w:val="center"/>
        <w:rPr>
          <w:rFonts w:ascii="Times New Roman" w:hAnsi="Times New Roman"/>
          <w:bCs/>
          <w:sz w:val="18"/>
          <w:szCs w:val="18"/>
        </w:rPr>
      </w:pPr>
      <w:r w:rsidRPr="00B22C33">
        <w:rPr>
          <w:rFonts w:ascii="Times New Roman" w:hAnsi="Times New Roman"/>
          <w:bCs/>
          <w:sz w:val="18"/>
          <w:szCs w:val="18"/>
        </w:rPr>
        <w:t>(наименование на кандидата)</w:t>
      </w:r>
    </w:p>
    <w:p w14:paraId="4C40F311" w14:textId="2F48C9FD" w:rsidR="009F7836" w:rsidRPr="00B22C33" w:rsidRDefault="009F7836" w:rsidP="009D0CB1">
      <w:pPr>
        <w:tabs>
          <w:tab w:val="left" w:pos="6195"/>
        </w:tabs>
        <w:rPr>
          <w:rFonts w:ascii="Times New Roman" w:hAnsi="Times New Roman"/>
          <w:sz w:val="18"/>
          <w:szCs w:val="18"/>
          <w:lang w:val="ru-RU"/>
        </w:rPr>
      </w:pPr>
    </w:p>
    <w:p w14:paraId="72B9AF56" w14:textId="77777777" w:rsidR="009F7836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за участие в</w:t>
      </w:r>
      <w:r w:rsidRPr="00B22C33">
        <w:rPr>
          <w:rFonts w:ascii="Times New Roman" w:hAnsi="Times New Roman"/>
          <w:szCs w:val="24"/>
          <w:lang w:val="ru-RU"/>
        </w:rPr>
        <w:t xml:space="preserve"> </w:t>
      </w:r>
      <w:r w:rsidRPr="00B22C33">
        <w:rPr>
          <w:rFonts w:ascii="Times New Roman" w:hAnsi="Times New Roman"/>
          <w:szCs w:val="24"/>
        </w:rPr>
        <w:t xml:space="preserve">процедура </w:t>
      </w:r>
      <w:r w:rsidR="003A5D39">
        <w:rPr>
          <w:rFonts w:ascii="Times New Roman" w:hAnsi="Times New Roman"/>
          <w:szCs w:val="24"/>
        </w:rPr>
        <w:t>за и</w:t>
      </w:r>
      <w:r w:rsidR="0054314E">
        <w:rPr>
          <w:rFonts w:ascii="Times New Roman" w:hAnsi="Times New Roman"/>
          <w:szCs w:val="24"/>
        </w:rPr>
        <w:t>збор с публична покана</w:t>
      </w:r>
      <w:r>
        <w:rPr>
          <w:rFonts w:ascii="Times New Roman" w:hAnsi="Times New Roman"/>
          <w:szCs w:val="24"/>
        </w:rPr>
        <w:t xml:space="preserve"> </w:t>
      </w:r>
      <w:r w:rsidRPr="00B22C33">
        <w:rPr>
          <w:rFonts w:ascii="Times New Roman" w:hAnsi="Times New Roman"/>
          <w:szCs w:val="24"/>
        </w:rPr>
        <w:t xml:space="preserve">с </w:t>
      </w:r>
      <w:r w:rsidRPr="00973429">
        <w:rPr>
          <w:rFonts w:ascii="Times New Roman" w:hAnsi="Times New Roman"/>
          <w:bCs/>
          <w:szCs w:val="24"/>
        </w:rPr>
        <w:t>предмет</w:t>
      </w:r>
      <w:r w:rsidRPr="00B22C33">
        <w:rPr>
          <w:rFonts w:ascii="Times New Roman" w:hAnsi="Times New Roman"/>
          <w:szCs w:val="24"/>
        </w:rPr>
        <w:t>:</w:t>
      </w:r>
    </w:p>
    <w:p w14:paraId="5888601D" w14:textId="5A7E99A8" w:rsidR="009F7836" w:rsidRPr="00B22C33" w:rsidRDefault="003A5D39" w:rsidP="00B56A3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„</w:t>
      </w:r>
      <w:r w:rsidR="00B56A3B" w:rsidRPr="00B56A3B">
        <w:rPr>
          <w:rFonts w:ascii="Times New Roman" w:hAnsi="Times New Roman"/>
          <w:b/>
          <w:bCs/>
          <w:szCs w:val="24"/>
        </w:rPr>
        <w:t>Доставка на SCADA софтуер и програмиране</w:t>
      </w:r>
      <w:r>
        <w:rPr>
          <w:rFonts w:ascii="Times New Roman" w:hAnsi="Times New Roman"/>
          <w:b/>
          <w:szCs w:val="24"/>
        </w:rPr>
        <w:t>“</w:t>
      </w:r>
    </w:p>
    <w:p w14:paraId="02DC2BB4" w14:textId="77777777" w:rsidR="009F7836" w:rsidRPr="00B22C33" w:rsidRDefault="009F7836" w:rsidP="00B56A3B">
      <w:pPr>
        <w:jc w:val="center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 w:val="18"/>
          <w:szCs w:val="18"/>
        </w:rPr>
        <w:t>(наименование на предмета на процедурата)</w:t>
      </w:r>
    </w:p>
    <w:p w14:paraId="538552D5" w14:textId="77777777" w:rsidR="009F7836" w:rsidRPr="00B22C33" w:rsidRDefault="009F7836" w:rsidP="00B56A3B">
      <w:pPr>
        <w:jc w:val="center"/>
        <w:rPr>
          <w:rFonts w:ascii="Times New Roman" w:hAnsi="Times New Roman"/>
          <w:b/>
          <w:i/>
          <w:szCs w:val="24"/>
        </w:rPr>
      </w:pPr>
    </w:p>
    <w:p w14:paraId="3CC7A94C" w14:textId="4BDAF7CF" w:rsidR="009F7836" w:rsidRPr="00B56A3B" w:rsidRDefault="009F7836" w:rsidP="009F7836">
      <w:pPr>
        <w:rPr>
          <w:rFonts w:ascii="Times New Roman" w:hAnsi="Times New Roman"/>
          <w:szCs w:val="24"/>
          <w:lang w:val="en-US"/>
        </w:rPr>
      </w:pPr>
      <w:r w:rsidRPr="00B22C33">
        <w:rPr>
          <w:rFonts w:ascii="Times New Roman" w:hAnsi="Times New Roman"/>
          <w:szCs w:val="24"/>
        </w:rPr>
        <w:t xml:space="preserve">с адрес: </w:t>
      </w:r>
      <w:r w:rsidR="00B56A3B">
        <w:rPr>
          <w:rFonts w:ascii="Times New Roman" w:hAnsi="Times New Roman"/>
          <w:szCs w:val="24"/>
          <w:lang w:val="en-US"/>
        </w:rPr>
        <w:t>_____________________________________________________________________</w:t>
      </w:r>
    </w:p>
    <w:p w14:paraId="52B69303" w14:textId="3052DAEE" w:rsidR="009F7836" w:rsidRPr="00B56A3B" w:rsidRDefault="009F7836" w:rsidP="009F7836">
      <w:pPr>
        <w:rPr>
          <w:rFonts w:ascii="Times New Roman" w:hAnsi="Times New Roman"/>
          <w:szCs w:val="24"/>
          <w:lang w:val="en-US"/>
        </w:rPr>
      </w:pPr>
      <w:r w:rsidRPr="00B22C33">
        <w:rPr>
          <w:rFonts w:ascii="Times New Roman" w:hAnsi="Times New Roman"/>
          <w:szCs w:val="24"/>
        </w:rPr>
        <w:t>тел.:</w:t>
      </w:r>
      <w:r w:rsidR="00B56A3B">
        <w:rPr>
          <w:rFonts w:ascii="Roboto" w:hAnsi="Roboto"/>
          <w:color w:val="333333"/>
          <w:sz w:val="23"/>
          <w:szCs w:val="23"/>
          <w:shd w:val="clear" w:color="auto" w:fill="FFFFFF"/>
          <w:lang w:val="en-US"/>
        </w:rPr>
        <w:t>_________________________________</w:t>
      </w:r>
      <w:r w:rsidRPr="00B22C33">
        <w:rPr>
          <w:rFonts w:ascii="Times New Roman" w:hAnsi="Times New Roman"/>
          <w:szCs w:val="24"/>
        </w:rPr>
        <w:t xml:space="preserve">, факс: ________________, </w:t>
      </w:r>
      <w:r w:rsidRPr="00B22C33">
        <w:rPr>
          <w:rFonts w:ascii="Times New Roman" w:hAnsi="Times New Roman"/>
          <w:szCs w:val="24"/>
          <w:lang w:val="en-US"/>
        </w:rPr>
        <w:t>e</w:t>
      </w:r>
      <w:r w:rsidRPr="00B22C33">
        <w:rPr>
          <w:rFonts w:ascii="Times New Roman" w:hAnsi="Times New Roman"/>
          <w:szCs w:val="24"/>
        </w:rPr>
        <w:t>-</w:t>
      </w:r>
      <w:r w:rsidRPr="00B22C33">
        <w:rPr>
          <w:rFonts w:ascii="Times New Roman" w:hAnsi="Times New Roman"/>
          <w:szCs w:val="24"/>
          <w:lang w:val="en-US"/>
        </w:rPr>
        <w:t>mail</w:t>
      </w:r>
      <w:r w:rsidRPr="00B22C33">
        <w:rPr>
          <w:rFonts w:ascii="Times New Roman" w:hAnsi="Times New Roman"/>
          <w:szCs w:val="24"/>
        </w:rPr>
        <w:t>:</w:t>
      </w:r>
      <w:r w:rsidR="00B56A3B">
        <w:rPr>
          <w:rFonts w:ascii="Times New Roman" w:hAnsi="Times New Roman"/>
          <w:szCs w:val="24"/>
          <w:lang w:val="en-US"/>
        </w:rPr>
        <w:t>________________</w:t>
      </w:r>
    </w:p>
    <w:p w14:paraId="4132C217" w14:textId="77777777"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регистриран по ф.д. № __________ / _________ г. по описа на __________________ съд, </w:t>
      </w:r>
    </w:p>
    <w:p w14:paraId="534CCAB0" w14:textId="7D25FF24" w:rsidR="009F7836" w:rsidRPr="00EF4071" w:rsidRDefault="009F7836" w:rsidP="00EF4071">
      <w:pPr>
        <w:rPr>
          <w:lang w:val="ru-RU"/>
        </w:rPr>
      </w:pPr>
      <w:r w:rsidRPr="00B22C33">
        <w:rPr>
          <w:rFonts w:ascii="Times New Roman" w:hAnsi="Times New Roman"/>
          <w:szCs w:val="24"/>
        </w:rPr>
        <w:t xml:space="preserve">ЕИК </w:t>
      </w:r>
      <w:r w:rsidRPr="00B22C33">
        <w:rPr>
          <w:rFonts w:ascii="Times New Roman" w:hAnsi="Times New Roman"/>
          <w:szCs w:val="24"/>
          <w:lang w:val="ru-RU"/>
        </w:rPr>
        <w:t>/</w:t>
      </w:r>
      <w:r w:rsidRPr="00B22C33">
        <w:rPr>
          <w:rFonts w:ascii="Times New Roman" w:hAnsi="Times New Roman"/>
          <w:szCs w:val="24"/>
        </w:rPr>
        <w:t>Булстат:</w:t>
      </w:r>
      <w:r w:rsidR="00B56A3B">
        <w:rPr>
          <w:lang w:val="en-US"/>
        </w:rPr>
        <w:t>______________________</w:t>
      </w:r>
      <w:r w:rsidRPr="00B22C33">
        <w:rPr>
          <w:rFonts w:ascii="Times New Roman" w:hAnsi="Times New Roman"/>
          <w:szCs w:val="24"/>
        </w:rPr>
        <w:t xml:space="preserve">, </w:t>
      </w:r>
    </w:p>
    <w:p w14:paraId="4408B614" w14:textId="216A47A9" w:rsidR="009F7836" w:rsidRPr="00B56A3B" w:rsidRDefault="009F7836" w:rsidP="009F7836">
      <w:pPr>
        <w:jc w:val="both"/>
        <w:rPr>
          <w:rFonts w:ascii="Times New Roman" w:hAnsi="Times New Roman"/>
          <w:szCs w:val="24"/>
          <w:lang w:val="en-US"/>
        </w:rPr>
      </w:pPr>
      <w:r w:rsidRPr="00B22C33">
        <w:rPr>
          <w:rFonts w:ascii="Times New Roman" w:hAnsi="Times New Roman"/>
          <w:szCs w:val="24"/>
        </w:rPr>
        <w:t xml:space="preserve">представлявано от </w:t>
      </w:r>
      <w:r w:rsidR="00B56A3B">
        <w:rPr>
          <w:rFonts w:ascii="Times New Roman" w:hAnsi="Times New Roman"/>
          <w:szCs w:val="24"/>
          <w:lang w:val="en-US"/>
        </w:rPr>
        <w:t>________________________________</w:t>
      </w:r>
      <w:r w:rsidR="00242321">
        <w:rPr>
          <w:rFonts w:ascii="Times New Roman" w:hAnsi="Times New Roman"/>
          <w:szCs w:val="24"/>
          <w:lang w:val="en-US"/>
        </w:rPr>
        <w:t xml:space="preserve"> </w:t>
      </w:r>
      <w:r w:rsidRPr="00B22C33">
        <w:rPr>
          <w:rFonts w:ascii="Times New Roman" w:hAnsi="Times New Roman"/>
          <w:szCs w:val="24"/>
        </w:rPr>
        <w:t>, в качеството му на</w:t>
      </w:r>
      <w:r w:rsidR="00B56A3B">
        <w:rPr>
          <w:rFonts w:ascii="Times New Roman" w:hAnsi="Times New Roman"/>
          <w:szCs w:val="24"/>
          <w:lang w:val="en-US"/>
        </w:rPr>
        <w:t>______________.</w:t>
      </w:r>
    </w:p>
    <w:p w14:paraId="1D3DE593" w14:textId="77777777" w:rsidR="009F7836" w:rsidRPr="00B22C33" w:rsidRDefault="009F7836" w:rsidP="009F7836">
      <w:pPr>
        <w:ind w:firstLine="708"/>
        <w:rPr>
          <w:rFonts w:ascii="Times New Roman" w:hAnsi="Times New Roman"/>
          <w:szCs w:val="24"/>
        </w:rPr>
      </w:pPr>
    </w:p>
    <w:p w14:paraId="6A9CF6BE" w14:textId="77777777" w:rsidR="009F7836" w:rsidRPr="00B22C33" w:rsidRDefault="009F7836" w:rsidP="009F7836">
      <w:pPr>
        <w:ind w:firstLine="708"/>
        <w:rPr>
          <w:rFonts w:ascii="Times New Roman" w:hAnsi="Times New Roman"/>
          <w:szCs w:val="24"/>
        </w:rPr>
      </w:pPr>
    </w:p>
    <w:p w14:paraId="22B2B5A9" w14:textId="77777777" w:rsidR="009F7836" w:rsidRPr="00B22C33" w:rsidRDefault="009F7836" w:rsidP="009F7836">
      <w:pPr>
        <w:ind w:firstLine="708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b/>
          <w:szCs w:val="24"/>
        </w:rPr>
        <w:t>УВАЖАЕМИ ГОСПОДА,</w:t>
      </w:r>
    </w:p>
    <w:p w14:paraId="3CEFD7AE" w14:textId="77777777" w:rsidR="009F7836" w:rsidRPr="00B22C33" w:rsidRDefault="009F7836" w:rsidP="009F7836">
      <w:pPr>
        <w:rPr>
          <w:rFonts w:ascii="Times New Roman" w:hAnsi="Times New Roman"/>
          <w:b/>
          <w:szCs w:val="24"/>
        </w:rPr>
      </w:pPr>
    </w:p>
    <w:p w14:paraId="58320C65" w14:textId="77777777" w:rsidR="009F7836" w:rsidRPr="00B22C33" w:rsidRDefault="002A79DF" w:rsidP="009F7836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настоящото</w:t>
      </w:r>
      <w:r w:rsidR="009F7836" w:rsidRPr="00B22C33">
        <w:rPr>
          <w:rFonts w:ascii="Times New Roman" w:hAnsi="Times New Roman"/>
          <w:szCs w:val="24"/>
        </w:rPr>
        <w:t xml:space="preserve"> Ви представяме нашата </w:t>
      </w:r>
      <w:r w:rsidR="009F7836">
        <w:rPr>
          <w:rFonts w:ascii="Times New Roman" w:hAnsi="Times New Roman"/>
          <w:szCs w:val="24"/>
        </w:rPr>
        <w:t>о</w:t>
      </w:r>
      <w:r w:rsidR="009F7836" w:rsidRPr="00B22C33">
        <w:rPr>
          <w:rFonts w:ascii="Times New Roman" w:hAnsi="Times New Roman"/>
          <w:szCs w:val="24"/>
        </w:rPr>
        <w:t>ферта за участие в обявената от Вас процедура за определян</w:t>
      </w:r>
      <w:r w:rsidR="00F95447">
        <w:rPr>
          <w:rFonts w:ascii="Times New Roman" w:hAnsi="Times New Roman"/>
          <w:szCs w:val="24"/>
        </w:rPr>
        <w:t xml:space="preserve">е на изпълнител </w:t>
      </w:r>
      <w:r w:rsidR="009F7836" w:rsidRPr="00B22C33">
        <w:rPr>
          <w:rFonts w:ascii="Times New Roman" w:hAnsi="Times New Roman"/>
          <w:szCs w:val="24"/>
        </w:rPr>
        <w:t xml:space="preserve">с предмет: </w:t>
      </w:r>
    </w:p>
    <w:p w14:paraId="131264E6" w14:textId="77777777"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</w:p>
    <w:p w14:paraId="43B575BD" w14:textId="45D999FF" w:rsidR="009F7836" w:rsidRDefault="003A5D39" w:rsidP="009F783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„</w:t>
      </w:r>
      <w:r w:rsidR="00B56A3B" w:rsidRPr="00B56A3B">
        <w:rPr>
          <w:rFonts w:ascii="Times New Roman" w:hAnsi="Times New Roman"/>
          <w:b/>
          <w:bCs/>
          <w:szCs w:val="24"/>
        </w:rPr>
        <w:t>Доставка на SCADA софтуер и програмиране</w:t>
      </w:r>
      <w:r>
        <w:rPr>
          <w:rFonts w:ascii="Times New Roman" w:hAnsi="Times New Roman"/>
          <w:b/>
          <w:szCs w:val="24"/>
        </w:rPr>
        <w:t>“</w:t>
      </w:r>
    </w:p>
    <w:p w14:paraId="2372B79E" w14:textId="77777777" w:rsidR="009F7836" w:rsidRPr="00B22C33" w:rsidRDefault="009F7836" w:rsidP="009F7836">
      <w:pPr>
        <w:jc w:val="center"/>
        <w:rPr>
          <w:rFonts w:ascii="Times New Roman" w:hAnsi="Times New Roman"/>
          <w:b/>
          <w:sz w:val="18"/>
          <w:szCs w:val="18"/>
        </w:rPr>
      </w:pPr>
      <w:r w:rsidRPr="00B22C33">
        <w:rPr>
          <w:rFonts w:ascii="Times New Roman" w:hAnsi="Times New Roman"/>
          <w:sz w:val="18"/>
          <w:szCs w:val="18"/>
        </w:rPr>
        <w:t>(наименование на предмета на процедурата)</w:t>
      </w:r>
    </w:p>
    <w:p w14:paraId="02FAE7B8" w14:textId="77777777"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Декларираме, че сме разгледали документацията за участие и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6E981D9C" w14:textId="77777777"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</w:p>
    <w:p w14:paraId="5CB4EA79" w14:textId="77777777"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Запознати сме и приемаме условията на проекта на договора. Ако бъдем определени за изпълнител, ще сключим договор в нормативноустановения срок.</w:t>
      </w:r>
    </w:p>
    <w:p w14:paraId="23941E04" w14:textId="77777777" w:rsidR="009F7836" w:rsidRPr="00B22C33" w:rsidRDefault="009F7836" w:rsidP="009F7836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Cs w:val="24"/>
        </w:rPr>
        <w:t>Заявяваме, че при изпълнение на обекта на процедурата ____________</w:t>
      </w:r>
      <w:r w:rsidRPr="00B22C33">
        <w:rPr>
          <w:rFonts w:ascii="Times New Roman" w:hAnsi="Times New Roman"/>
          <w:szCs w:val="24"/>
          <w:lang w:val="ru-RU"/>
        </w:rPr>
        <w:t>__</w:t>
      </w:r>
      <w:r>
        <w:rPr>
          <w:rFonts w:ascii="Times New Roman" w:hAnsi="Times New Roman"/>
          <w:szCs w:val="24"/>
        </w:rPr>
        <w:t>_____</w:t>
      </w:r>
      <w:r w:rsidRPr="00B22C33">
        <w:rPr>
          <w:rFonts w:ascii="Times New Roman" w:hAnsi="Times New Roman"/>
          <w:szCs w:val="24"/>
        </w:rPr>
        <w:t xml:space="preserve">___ подизпълнители.                                                                                           </w:t>
      </w:r>
      <w:r w:rsidRPr="00B22C33">
        <w:rPr>
          <w:rFonts w:ascii="Times New Roman" w:hAnsi="Times New Roman"/>
          <w:sz w:val="18"/>
          <w:szCs w:val="18"/>
        </w:rPr>
        <w:t>ще ползваме/няма да ползваме</w:t>
      </w:r>
    </w:p>
    <w:p w14:paraId="0450552D" w14:textId="77777777"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14:paraId="18E04B09" w14:textId="47F5AEEB"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Предлагаме срок за изпълнение на предмета на процедурата ________________ месеца, считано от датата на подписване на договора за изпълнение.</w:t>
      </w:r>
    </w:p>
    <w:p w14:paraId="6FAB47C6" w14:textId="77777777"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14:paraId="18ED56EA" w14:textId="77777777"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DA1F98">
        <w:rPr>
          <w:rFonts w:ascii="Times New Roman" w:hAnsi="Times New Roman"/>
          <w:szCs w:val="24"/>
        </w:rPr>
        <w:lastRenderedPageBreak/>
        <w:t xml:space="preserve">Декларираме, че представената от нас оферта е валидна до </w:t>
      </w:r>
      <w:r w:rsidRPr="00B22C33">
        <w:rPr>
          <w:rFonts w:ascii="Times New Roman" w:hAnsi="Times New Roman"/>
          <w:szCs w:val="24"/>
        </w:rPr>
        <w:t>________________</w:t>
      </w:r>
      <w:r w:rsidRPr="00DA1F98">
        <w:rPr>
          <w:rFonts w:ascii="Times New Roman" w:hAnsi="Times New Roman"/>
          <w:szCs w:val="24"/>
        </w:rPr>
        <w:t xml:space="preserve"> (посочва се сро</w:t>
      </w:r>
      <w:r w:rsidR="0043488C">
        <w:rPr>
          <w:rFonts w:ascii="Times New Roman" w:hAnsi="Times New Roman"/>
          <w:szCs w:val="24"/>
        </w:rPr>
        <w:t>к</w:t>
      </w:r>
      <w:r w:rsidR="00E821F7">
        <w:rPr>
          <w:rFonts w:ascii="Times New Roman" w:hAnsi="Times New Roman"/>
          <w:szCs w:val="24"/>
        </w:rPr>
        <w:t>ът</w:t>
      </w:r>
      <w:r w:rsidR="0043488C">
        <w:rPr>
          <w:rFonts w:ascii="Times New Roman" w:hAnsi="Times New Roman"/>
          <w:szCs w:val="24"/>
        </w:rPr>
        <w:t xml:space="preserve">, определен от бенефициента </w:t>
      </w:r>
      <w:r w:rsidRPr="00DA1F98">
        <w:rPr>
          <w:rFonts w:ascii="Times New Roman" w:hAnsi="Times New Roman"/>
          <w:szCs w:val="24"/>
        </w:rPr>
        <w:t xml:space="preserve">в </w:t>
      </w:r>
      <w:r w:rsidR="0043488C">
        <w:rPr>
          <w:rFonts w:ascii="Times New Roman" w:hAnsi="Times New Roman"/>
          <w:szCs w:val="24"/>
        </w:rPr>
        <w:t>публичната покана</w:t>
      </w:r>
      <w:r w:rsidRPr="00DA1F98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14:paraId="642C1CB5" w14:textId="77777777"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14:paraId="0B563375" w14:textId="77777777" w:rsidR="009F7836" w:rsidRDefault="009F7836" w:rsidP="0046265B">
      <w:pPr>
        <w:pStyle w:val="Heading2"/>
        <w:spacing w:before="0" w:after="0"/>
        <w:ind w:left="5040"/>
        <w:rPr>
          <w:rFonts w:ascii="Times New Roman" w:hAnsi="Times New Roman" w:cs="Times New Roman"/>
          <w:i w:val="0"/>
          <w:sz w:val="24"/>
          <w:szCs w:val="24"/>
        </w:rPr>
      </w:pPr>
    </w:p>
    <w:p w14:paraId="0500D1F8" w14:textId="77777777" w:rsidR="009F7836" w:rsidRDefault="009F7836" w:rsidP="003A1778">
      <w:pPr>
        <w:pStyle w:val="Heading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</w:p>
    <w:p w14:paraId="0B83CEFE" w14:textId="77777777" w:rsidR="003A1778" w:rsidRPr="003A1778" w:rsidRDefault="003A1778" w:rsidP="003A1778">
      <w:pPr>
        <w:rPr>
          <w:lang w:eastAsia="bg-BG"/>
        </w:rPr>
      </w:pPr>
    </w:p>
    <w:p w14:paraId="5AA8AD14" w14:textId="77777777" w:rsidR="0046265B" w:rsidRPr="0046265B" w:rsidRDefault="002A79DF" w:rsidP="0046265B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ТЕХНИЧЕСКО ПРЕДЛОЖЕНИЕ</w:t>
      </w:r>
    </w:p>
    <w:p w14:paraId="1404CB0F" w14:textId="77777777" w:rsidR="0046265B" w:rsidRPr="0046265B" w:rsidRDefault="0046265B" w:rsidP="0046265B">
      <w:pPr>
        <w:jc w:val="center"/>
        <w:rPr>
          <w:rFonts w:ascii="Times New Roman" w:hAnsi="Times New Roman"/>
          <w:b/>
          <w:szCs w:val="24"/>
          <w:lang w:val="ru-RU"/>
        </w:rPr>
      </w:pPr>
    </w:p>
    <w:p w14:paraId="16EEBC6B" w14:textId="77777777" w:rsidR="002A79DF" w:rsidRDefault="002A79DF" w:rsidP="0046265B">
      <w:pPr>
        <w:ind w:firstLine="720"/>
        <w:jc w:val="both"/>
        <w:rPr>
          <w:rFonts w:ascii="Times New Roman" w:hAnsi="Times New Roman"/>
          <w:b/>
          <w:caps/>
          <w:szCs w:val="24"/>
        </w:rPr>
      </w:pPr>
    </w:p>
    <w:p w14:paraId="5FBF10AA" w14:textId="77777777" w:rsidR="0046265B" w:rsidRPr="0046265B" w:rsidRDefault="0046265B" w:rsidP="0046265B">
      <w:pPr>
        <w:ind w:firstLine="720"/>
        <w:jc w:val="both"/>
        <w:rPr>
          <w:rFonts w:ascii="Times New Roman" w:hAnsi="Times New Roman"/>
          <w:position w:val="8"/>
          <w:szCs w:val="24"/>
        </w:rPr>
      </w:pPr>
      <w:r w:rsidRPr="0046265B">
        <w:rPr>
          <w:rFonts w:ascii="Times New Roman" w:hAnsi="Times New Roman"/>
          <w:color w:val="000000"/>
          <w:position w:val="8"/>
          <w:szCs w:val="24"/>
        </w:rPr>
        <w:t>Относно изисквания</w:t>
      </w:r>
      <w:r w:rsidR="002A79DF">
        <w:rPr>
          <w:rFonts w:ascii="Times New Roman" w:hAnsi="Times New Roman"/>
          <w:color w:val="000000"/>
          <w:position w:val="8"/>
          <w:szCs w:val="24"/>
        </w:rPr>
        <w:t>та</w:t>
      </w:r>
      <w:r w:rsidRPr="0046265B">
        <w:rPr>
          <w:rFonts w:ascii="Times New Roman" w:hAnsi="Times New Roman"/>
          <w:color w:val="000000"/>
          <w:position w:val="8"/>
          <w:szCs w:val="24"/>
        </w:rPr>
        <w:t xml:space="preserve"> и условия</w:t>
      </w:r>
      <w:r w:rsidR="002A79DF">
        <w:rPr>
          <w:rFonts w:ascii="Times New Roman" w:hAnsi="Times New Roman"/>
          <w:color w:val="000000"/>
          <w:position w:val="8"/>
          <w:szCs w:val="24"/>
        </w:rPr>
        <w:t>та</w:t>
      </w:r>
      <w:r w:rsidRPr="0046265B">
        <w:rPr>
          <w:rFonts w:ascii="Times New Roman" w:hAnsi="Times New Roman"/>
          <w:color w:val="000000"/>
          <w:position w:val="8"/>
          <w:szCs w:val="24"/>
        </w:rPr>
        <w:t xml:space="preserve">, </w:t>
      </w:r>
      <w:r w:rsidRPr="0046265B">
        <w:rPr>
          <w:rFonts w:ascii="Times New Roman" w:hAnsi="Times New Roman"/>
          <w:position w:val="8"/>
          <w:szCs w:val="24"/>
        </w:rPr>
        <w:t>свързани с изпълнението на предмета на настоящата процедура, ще изпълним следното:</w:t>
      </w:r>
    </w:p>
    <w:p w14:paraId="3FEF21A6" w14:textId="77777777" w:rsidR="0046265B" w:rsidRPr="0046265B" w:rsidRDefault="0046265B" w:rsidP="0046265B">
      <w:pPr>
        <w:jc w:val="both"/>
        <w:rPr>
          <w:rFonts w:ascii="Times New Roman" w:hAnsi="Times New Roman"/>
          <w:position w:val="8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3775"/>
        <w:gridCol w:w="1294"/>
      </w:tblGrid>
      <w:tr w:rsidR="0046265B" w:rsidRPr="0046265B" w14:paraId="7E082219" w14:textId="77777777" w:rsidTr="005D0C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B99E" w14:textId="77777777" w:rsidR="0046265B" w:rsidRPr="0046265B" w:rsidRDefault="0046265B" w:rsidP="00A12FE6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Изисквания и условия на</w:t>
            </w:r>
          </w:p>
          <w:p w14:paraId="266895FF" w14:textId="220DEED9" w:rsidR="00B56A3B" w:rsidRPr="00B56A3B" w:rsidRDefault="00B56A3B" w:rsidP="00B56A3B">
            <w:pPr>
              <w:ind w:firstLine="504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56A3B">
              <w:rPr>
                <w:rFonts w:ascii="Times New Roman" w:hAnsi="Times New Roman"/>
                <w:color w:val="333333"/>
                <w:szCs w:val="24"/>
                <w:shd w:val="clear" w:color="auto" w:fill="FFFFFF"/>
              </w:rPr>
              <w:t>Х</w:t>
            </w:r>
            <w:r>
              <w:rPr>
                <w:rFonts w:ascii="Times New Roman" w:hAnsi="Times New Roman"/>
                <w:color w:val="333333"/>
                <w:szCs w:val="24"/>
                <w:shd w:val="clear" w:color="auto" w:fill="FFFFFF"/>
              </w:rPr>
              <w:t>Х</w:t>
            </w:r>
            <w:r w:rsidRPr="00B56A3B">
              <w:rPr>
                <w:rFonts w:ascii="Times New Roman" w:hAnsi="Times New Roman"/>
                <w:color w:val="333333"/>
                <w:szCs w:val="24"/>
                <w:shd w:val="clear" w:color="auto" w:fill="FFFFFF"/>
              </w:rPr>
              <w:t>ИДРОЛИА АД</w:t>
            </w:r>
          </w:p>
          <w:p w14:paraId="17035052" w14:textId="4CE5C94E" w:rsidR="0046265B" w:rsidRPr="0046265B" w:rsidRDefault="0046265B" w:rsidP="0046265B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0E29" w14:textId="77777777" w:rsidR="0046265B" w:rsidRPr="0046265B" w:rsidRDefault="0046265B" w:rsidP="005E1A21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Предложение на кандидата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39D2" w14:textId="77777777" w:rsidR="0046265B" w:rsidRPr="0046265B" w:rsidRDefault="0046265B" w:rsidP="00A12FE6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Забележка</w:t>
            </w:r>
          </w:p>
        </w:tc>
      </w:tr>
      <w:tr w:rsidR="0046265B" w:rsidRPr="0046265B" w14:paraId="22FB70D0" w14:textId="77777777" w:rsidTr="005D0C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1515" w14:textId="21EBBC75" w:rsidR="00B56A3B" w:rsidRDefault="00B56A3B" w:rsidP="00B56A3B">
            <w:pPr>
              <w:jc w:val="both"/>
              <w:rPr>
                <w:rFonts w:ascii="Times New Roman" w:hAnsi="Times New Roman"/>
                <w:szCs w:val="24"/>
              </w:rPr>
            </w:pPr>
            <w:r w:rsidRPr="00B56A3B">
              <w:rPr>
                <w:rFonts w:ascii="Times New Roman" w:hAnsi="Times New Roman"/>
                <w:szCs w:val="24"/>
              </w:rPr>
              <w:t>Минимални технически и/или функционални характеристики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14:paraId="1FB740A2" w14:textId="4BEBACCF" w:rsidR="00B56A3B" w:rsidRDefault="00B56A3B" w:rsidP="00B56A3B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B56A3B">
              <w:rPr>
                <w:rFonts w:ascii="Times New Roman" w:hAnsi="Times New Roman"/>
                <w:b/>
                <w:bCs/>
                <w:szCs w:val="24"/>
              </w:rPr>
              <w:t>SCADA софтуер и програмиране</w:t>
            </w:r>
            <w:r w:rsidR="00BA6CC4">
              <w:rPr>
                <w:rFonts w:ascii="Times New Roman" w:hAnsi="Times New Roman"/>
                <w:b/>
                <w:bCs/>
                <w:szCs w:val="24"/>
              </w:rPr>
              <w:t xml:space="preserve"> 1 к-т</w:t>
            </w:r>
          </w:p>
          <w:p w14:paraId="7393F005" w14:textId="7FCCEE2E" w:rsidR="004B1CBD" w:rsidRPr="004B1CBD" w:rsidRDefault="004B1CBD" w:rsidP="00B56A3B">
            <w:pPr>
              <w:jc w:val="both"/>
              <w:rPr>
                <w:rFonts w:ascii="Times New Roman" w:hAnsi="Times New Roman"/>
                <w:szCs w:val="24"/>
              </w:rPr>
            </w:pPr>
            <w:r w:rsidRPr="004B1CBD">
              <w:rPr>
                <w:rFonts w:ascii="Times New Roman" w:hAnsi="Times New Roman" w:hint="eastAsia"/>
                <w:szCs w:val="24"/>
              </w:rPr>
              <w:t>Доставка</w:t>
            </w:r>
            <w:r w:rsidRPr="004B1CBD">
              <w:rPr>
                <w:rFonts w:ascii="Times New Roman" w:hAnsi="Times New Roman"/>
                <w:szCs w:val="24"/>
              </w:rPr>
              <w:t xml:space="preserve"> </w:t>
            </w:r>
            <w:r w:rsidRPr="004B1CBD">
              <w:rPr>
                <w:rFonts w:ascii="Times New Roman" w:hAnsi="Times New Roman" w:hint="eastAsia"/>
                <w:szCs w:val="24"/>
              </w:rPr>
              <w:t>и</w:t>
            </w:r>
            <w:r w:rsidRPr="004B1CBD">
              <w:rPr>
                <w:rFonts w:ascii="Times New Roman" w:hAnsi="Times New Roman"/>
                <w:szCs w:val="24"/>
              </w:rPr>
              <w:t xml:space="preserve"> </w:t>
            </w:r>
            <w:r w:rsidRPr="004B1CBD">
              <w:rPr>
                <w:rFonts w:ascii="Times New Roman" w:hAnsi="Times New Roman" w:hint="eastAsia"/>
                <w:szCs w:val="24"/>
              </w:rPr>
              <w:t>обучение</w:t>
            </w:r>
            <w:r w:rsidRPr="004B1CBD">
              <w:rPr>
                <w:rFonts w:ascii="Times New Roman" w:hAnsi="Times New Roman"/>
                <w:szCs w:val="24"/>
              </w:rPr>
              <w:t xml:space="preserve"> </w:t>
            </w:r>
            <w:r w:rsidRPr="004B1CBD">
              <w:rPr>
                <w:rFonts w:ascii="Times New Roman" w:hAnsi="Times New Roman" w:hint="eastAsia"/>
                <w:szCs w:val="24"/>
              </w:rPr>
              <w:t>на</w:t>
            </w:r>
            <w:r w:rsidRPr="004B1CBD">
              <w:rPr>
                <w:rFonts w:ascii="Times New Roman" w:hAnsi="Times New Roman"/>
                <w:szCs w:val="24"/>
              </w:rPr>
              <w:t xml:space="preserve"> </w:t>
            </w:r>
            <w:r w:rsidRPr="004B1CBD">
              <w:rPr>
                <w:rFonts w:ascii="Times New Roman" w:hAnsi="Times New Roman" w:hint="eastAsia"/>
                <w:szCs w:val="24"/>
              </w:rPr>
              <w:t>ДНА</w:t>
            </w:r>
            <w:r w:rsidRPr="004B1CBD">
              <w:rPr>
                <w:rFonts w:ascii="Times New Roman" w:hAnsi="Times New Roman"/>
                <w:szCs w:val="24"/>
              </w:rPr>
              <w:t xml:space="preserve"> </w:t>
            </w:r>
            <w:r w:rsidRPr="004B1CBD">
              <w:rPr>
                <w:rFonts w:ascii="Times New Roman" w:hAnsi="Times New Roman" w:hint="eastAsia"/>
                <w:szCs w:val="24"/>
              </w:rPr>
              <w:t>със</w:t>
            </w:r>
            <w:r w:rsidRPr="004B1CBD">
              <w:rPr>
                <w:rFonts w:ascii="Times New Roman" w:hAnsi="Times New Roman"/>
                <w:szCs w:val="24"/>
              </w:rPr>
              <w:t xml:space="preserve"> </w:t>
            </w:r>
            <w:r w:rsidRPr="004B1CBD">
              <w:rPr>
                <w:rFonts w:ascii="Times New Roman" w:hAnsi="Times New Roman" w:hint="eastAsia"/>
                <w:szCs w:val="24"/>
              </w:rPr>
              <w:t>следните</w:t>
            </w:r>
            <w:r w:rsidRPr="004B1CBD">
              <w:rPr>
                <w:rFonts w:ascii="Times New Roman" w:hAnsi="Times New Roman"/>
                <w:szCs w:val="24"/>
              </w:rPr>
              <w:t xml:space="preserve"> </w:t>
            </w:r>
            <w:r w:rsidRPr="004B1CBD">
              <w:rPr>
                <w:rFonts w:ascii="Times New Roman" w:hAnsi="Times New Roman" w:hint="eastAsia"/>
                <w:szCs w:val="24"/>
              </w:rPr>
              <w:t>минимални</w:t>
            </w:r>
            <w:r w:rsidRPr="004B1CBD">
              <w:rPr>
                <w:rFonts w:ascii="Times New Roman" w:hAnsi="Times New Roman"/>
                <w:szCs w:val="24"/>
              </w:rPr>
              <w:t xml:space="preserve"> </w:t>
            </w:r>
            <w:r w:rsidRPr="004B1CBD">
              <w:rPr>
                <w:rFonts w:ascii="Times New Roman" w:hAnsi="Times New Roman" w:hint="eastAsia"/>
                <w:szCs w:val="24"/>
              </w:rPr>
              <w:t>технически</w:t>
            </w:r>
            <w:r w:rsidRPr="004B1CBD">
              <w:rPr>
                <w:rFonts w:ascii="Times New Roman" w:hAnsi="Times New Roman"/>
                <w:szCs w:val="24"/>
              </w:rPr>
              <w:t xml:space="preserve"> </w:t>
            </w:r>
            <w:r w:rsidRPr="004B1CBD">
              <w:rPr>
                <w:rFonts w:ascii="Times New Roman" w:hAnsi="Times New Roman" w:hint="eastAsia"/>
                <w:szCs w:val="24"/>
              </w:rPr>
              <w:t>и</w:t>
            </w:r>
            <w:r w:rsidRPr="004B1CBD">
              <w:rPr>
                <w:rFonts w:ascii="Times New Roman" w:hAnsi="Times New Roman"/>
                <w:szCs w:val="24"/>
              </w:rPr>
              <w:t xml:space="preserve"> </w:t>
            </w:r>
            <w:r w:rsidRPr="004B1CBD">
              <w:rPr>
                <w:rFonts w:ascii="Times New Roman" w:hAnsi="Times New Roman" w:hint="eastAsia"/>
                <w:szCs w:val="24"/>
              </w:rPr>
              <w:t>функционални</w:t>
            </w:r>
            <w:r w:rsidRPr="004B1CBD">
              <w:rPr>
                <w:rFonts w:ascii="Times New Roman" w:hAnsi="Times New Roman"/>
                <w:szCs w:val="24"/>
              </w:rPr>
              <w:t xml:space="preserve"> </w:t>
            </w:r>
            <w:r w:rsidRPr="004B1CBD">
              <w:rPr>
                <w:rFonts w:ascii="Times New Roman" w:hAnsi="Times New Roman" w:hint="eastAsia"/>
                <w:szCs w:val="24"/>
              </w:rPr>
              <w:t>характеристики</w:t>
            </w:r>
            <w:r w:rsidRPr="004B1CBD">
              <w:rPr>
                <w:rFonts w:ascii="Times New Roman" w:hAnsi="Times New Roman"/>
                <w:szCs w:val="24"/>
              </w:rPr>
              <w:t>:</w:t>
            </w:r>
          </w:p>
          <w:p w14:paraId="64FFF541" w14:textId="7D6F9AA0" w:rsidR="00B56A3B" w:rsidRPr="002D3A2D" w:rsidRDefault="00B56A3B" w:rsidP="002D3A2D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D3A2D">
              <w:rPr>
                <w:rFonts w:ascii="Times New Roman" w:hAnsi="Times New Roman"/>
                <w:szCs w:val="24"/>
              </w:rPr>
              <w:t>Системен софтуер (65536 сигнални точки) + архив, 1500 архивни точки (броими) + Специално програмиране според описанието на процеса на иновацията Hydrolia Modular Mobile Solution – MMS</w:t>
            </w:r>
            <w:r w:rsidR="00A21FA1" w:rsidRPr="002D3A2D">
              <w:rPr>
                <w:rFonts w:ascii="Times New Roman" w:hAnsi="Times New Roman"/>
                <w:szCs w:val="24"/>
              </w:rPr>
              <w:t xml:space="preserve"> </w:t>
            </w:r>
            <w:r w:rsidR="00A21FA1" w:rsidRPr="002D3A2D">
              <w:rPr>
                <w:rFonts w:ascii="Times New Roman" w:hAnsi="Times New Roman"/>
                <w:bCs/>
                <w:szCs w:val="24"/>
              </w:rPr>
              <w:t>съгласно приложение 1.2 Описание за програмиране на Hydrolia MMS.</w:t>
            </w:r>
          </w:p>
          <w:p w14:paraId="5337BE1D" w14:textId="77777777" w:rsidR="00B03119" w:rsidRDefault="00B03119" w:rsidP="00B56A3B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11FB45FC" w14:textId="77777777" w:rsidR="00B03119" w:rsidRPr="00A21FA1" w:rsidRDefault="00B03119" w:rsidP="00B03119">
            <w:pPr>
              <w:jc w:val="both"/>
              <w:rPr>
                <w:rFonts w:ascii="Times New Roman" w:hAnsi="Times New Roman"/>
                <w:szCs w:val="24"/>
              </w:rPr>
            </w:pPr>
            <w:r w:rsidRPr="00A21FA1">
              <w:rPr>
                <w:rFonts w:ascii="Times New Roman" w:hAnsi="Times New Roman"/>
                <w:szCs w:val="24"/>
              </w:rPr>
              <w:t>ВАЖНО!</w:t>
            </w:r>
          </w:p>
          <w:p w14:paraId="6FB88F83" w14:textId="77777777" w:rsidR="00B03119" w:rsidRPr="00A21FA1" w:rsidRDefault="00B03119" w:rsidP="00B03119">
            <w:pPr>
              <w:jc w:val="both"/>
              <w:rPr>
                <w:rFonts w:ascii="Times New Roman" w:hAnsi="Times New Roman"/>
                <w:szCs w:val="24"/>
              </w:rPr>
            </w:pPr>
            <w:r w:rsidRPr="00A21FA1">
              <w:rPr>
                <w:rFonts w:ascii="Times New Roman" w:hAnsi="Times New Roman"/>
                <w:szCs w:val="24"/>
              </w:rPr>
              <w:t>В изпълнение на Ръководство за изпълнение на административни договори/заповеди за предоставяне на безвъзмездна финансова помощ по програма „Конкурентоспособност и иновации в предприятията“ 2021-2027 г да се счита добавено „или еквивалент“ навсякъде, където в документацията, включително техническата спецификация и образеца на оферта по настоящата процедура за избор на изпълнител са посочени стандарти, спецификации, технически оценки или технически одобрения, както и когато са посочени модел, източник, процес, търговска марка, патент, тип, произход или производство.</w:t>
            </w:r>
          </w:p>
          <w:p w14:paraId="17A911BC" w14:textId="166692EC" w:rsidR="00B03119" w:rsidRPr="00B56A3B" w:rsidRDefault="00B03119" w:rsidP="00B03119">
            <w:pPr>
              <w:jc w:val="both"/>
              <w:rPr>
                <w:rFonts w:ascii="Times New Roman" w:hAnsi="Times New Roman"/>
                <w:szCs w:val="24"/>
              </w:rPr>
            </w:pPr>
            <w:r w:rsidRPr="00A21FA1">
              <w:rPr>
                <w:rFonts w:ascii="Times New Roman" w:hAnsi="Times New Roman"/>
                <w:szCs w:val="24"/>
              </w:rPr>
              <w:lastRenderedPageBreak/>
              <w:t>Ако някъде в документацията, техническата спецификация и образеца на оферта има посочен: конкретен модел, търговска марка, тип, патент, произход, производство или др., възложителя на основание Ръководство за изпълнение на административни договори/заповеди за предоставяне на безвъзмездна финансова помощ по програма „Конкурентоспособност и иновации в предприятията“ 2021-2027 г. ще приеме всяка оферта, когато участникът докаже с всеки относим документ, че предложеното от него решение отговаря по еквивалентен начин на изискванията, определени в техническата спецификация.</w:t>
            </w:r>
          </w:p>
          <w:p w14:paraId="2170AFFC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1841" w14:textId="77777777" w:rsidR="0046265B" w:rsidRPr="009F7836" w:rsidRDefault="0046265B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B8147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14:paraId="1690F2B2" w14:textId="77777777" w:rsidTr="005D0C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A452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color w:val="000000"/>
                <w:position w:val="8"/>
                <w:szCs w:val="24"/>
              </w:rPr>
              <w:t xml:space="preserve">Изисквания към гаранционната и </w:t>
            </w:r>
            <w:r w:rsidRPr="0046265B">
              <w:rPr>
                <w:rFonts w:ascii="Times New Roman" w:hAnsi="Times New Roman"/>
                <w:position w:val="8"/>
                <w:szCs w:val="24"/>
              </w:rPr>
              <w:t>извънгаранционната поддръжка (ако е приложимо):</w:t>
            </w:r>
          </w:p>
          <w:p w14:paraId="6DEDB6AC" w14:textId="78267BB5" w:rsidR="0046265B" w:rsidRPr="009D5D66" w:rsidRDefault="00571851" w:rsidP="002809C6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571851">
              <w:rPr>
                <w:rFonts w:ascii="Times New Roman" w:hAnsi="Times New Roman" w:hint="eastAsia"/>
                <w:position w:val="8"/>
                <w:szCs w:val="24"/>
              </w:rPr>
              <w:t>да</w:t>
            </w:r>
            <w:r w:rsidRPr="00571851">
              <w:rPr>
                <w:rFonts w:ascii="Times New Roman" w:hAnsi="Times New Roman"/>
                <w:position w:val="8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position w:val="8"/>
                <w:szCs w:val="24"/>
              </w:rPr>
              <w:t>извършва</w:t>
            </w:r>
            <w:r w:rsidRPr="00571851">
              <w:rPr>
                <w:rFonts w:ascii="Times New Roman" w:hAnsi="Times New Roman"/>
                <w:position w:val="8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position w:val="8"/>
                <w:szCs w:val="24"/>
              </w:rPr>
              <w:t>гаранционна</w:t>
            </w:r>
            <w:r w:rsidRPr="00571851">
              <w:rPr>
                <w:rFonts w:ascii="Times New Roman" w:hAnsi="Times New Roman"/>
                <w:position w:val="8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position w:val="8"/>
                <w:szCs w:val="24"/>
              </w:rPr>
              <w:t>поддръжка</w:t>
            </w:r>
            <w:r w:rsidRPr="00571851">
              <w:rPr>
                <w:rFonts w:ascii="Times New Roman" w:hAnsi="Times New Roman"/>
                <w:position w:val="8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position w:val="8"/>
                <w:szCs w:val="24"/>
              </w:rPr>
              <w:t>след</w:t>
            </w:r>
            <w:r w:rsidRPr="00571851">
              <w:rPr>
                <w:rFonts w:ascii="Times New Roman" w:hAnsi="Times New Roman"/>
                <w:position w:val="8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position w:val="8"/>
                <w:szCs w:val="24"/>
              </w:rPr>
              <w:t>приемо</w:t>
            </w:r>
            <w:r w:rsidRPr="00571851">
              <w:rPr>
                <w:rFonts w:ascii="Times New Roman" w:hAnsi="Times New Roman"/>
                <w:position w:val="8"/>
                <w:szCs w:val="24"/>
              </w:rPr>
              <w:t>-</w:t>
            </w:r>
            <w:r w:rsidRPr="00571851">
              <w:rPr>
                <w:rFonts w:ascii="Times New Roman" w:hAnsi="Times New Roman" w:hint="eastAsia"/>
                <w:position w:val="8"/>
                <w:szCs w:val="24"/>
              </w:rPr>
              <w:t>предавателен</w:t>
            </w:r>
            <w:r w:rsidRPr="00571851">
              <w:rPr>
                <w:rFonts w:ascii="Times New Roman" w:hAnsi="Times New Roman"/>
                <w:position w:val="8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position w:val="8"/>
                <w:szCs w:val="24"/>
              </w:rPr>
              <w:t>протокол</w:t>
            </w:r>
            <w:r w:rsidRPr="00571851">
              <w:rPr>
                <w:rFonts w:ascii="Times New Roman" w:hAnsi="Times New Roman"/>
                <w:position w:val="8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position w:val="8"/>
                <w:szCs w:val="24"/>
              </w:rPr>
              <w:t>по</w:t>
            </w:r>
            <w:r w:rsidRPr="00571851">
              <w:rPr>
                <w:rFonts w:ascii="Times New Roman" w:hAnsi="Times New Roman"/>
                <w:position w:val="8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position w:val="8"/>
                <w:szCs w:val="24"/>
              </w:rPr>
              <w:t>Договора</w:t>
            </w:r>
            <w:r w:rsidRPr="00571851">
              <w:rPr>
                <w:rFonts w:ascii="Times New Roman" w:hAnsi="Times New Roman"/>
                <w:position w:val="8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position w:val="8"/>
                <w:szCs w:val="24"/>
              </w:rPr>
              <w:t>за</w:t>
            </w:r>
            <w:r w:rsidRPr="00571851">
              <w:rPr>
                <w:rFonts w:ascii="Times New Roman" w:hAnsi="Times New Roman"/>
                <w:position w:val="8"/>
                <w:szCs w:val="24"/>
              </w:rPr>
              <w:t xml:space="preserve"> 36 </w:t>
            </w:r>
            <w:r w:rsidRPr="00571851">
              <w:rPr>
                <w:rFonts w:ascii="Times New Roman" w:hAnsi="Times New Roman" w:hint="eastAsia"/>
                <w:position w:val="8"/>
                <w:szCs w:val="24"/>
              </w:rPr>
              <w:t>месеца</w:t>
            </w:r>
            <w:r w:rsidR="00603D6D">
              <w:rPr>
                <w:rFonts w:ascii="Times New Roman" w:hAnsi="Times New Roman"/>
                <w:position w:val="8"/>
                <w:szCs w:val="24"/>
                <w:lang w:val="en-US"/>
              </w:rPr>
              <w:t>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D061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08A8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14:paraId="751293A3" w14:textId="77777777" w:rsidTr="005D0C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4C16" w14:textId="1E6689D3" w:rsidR="0046265B" w:rsidRPr="0046265B" w:rsidRDefault="0046265B" w:rsidP="007B317C">
            <w:pPr>
              <w:jc w:val="both"/>
              <w:rPr>
                <w:rFonts w:ascii="Times New Roman" w:hAnsi="Times New Roman"/>
                <w:szCs w:val="24"/>
              </w:rPr>
            </w:pPr>
            <w:r w:rsidRPr="0046265B">
              <w:rPr>
                <w:rFonts w:ascii="Times New Roman" w:hAnsi="Times New Roman"/>
                <w:szCs w:val="24"/>
              </w:rPr>
              <w:t>Изисквания към документацията,  съпровождаща изпълнението на предмета на процедурата</w:t>
            </w:r>
            <w:r w:rsidR="00571851">
              <w:rPr>
                <w:rFonts w:ascii="Times New Roman" w:hAnsi="Times New Roman"/>
                <w:szCs w:val="24"/>
                <w:lang w:val="en-US"/>
              </w:rPr>
              <w:t>:</w:t>
            </w:r>
          </w:p>
          <w:p w14:paraId="6994CC7D" w14:textId="77777777" w:rsidR="00571851" w:rsidRPr="00571851" w:rsidRDefault="00571851" w:rsidP="007B317C">
            <w:pPr>
              <w:jc w:val="both"/>
              <w:rPr>
                <w:rFonts w:ascii="Times New Roman" w:hAnsi="Times New Roman"/>
                <w:szCs w:val="24"/>
              </w:rPr>
            </w:pPr>
            <w:r w:rsidRPr="00571851">
              <w:rPr>
                <w:rFonts w:ascii="Times New Roman" w:hAnsi="Times New Roman"/>
                <w:szCs w:val="24"/>
              </w:rPr>
              <w:t>•</w:t>
            </w:r>
            <w:r w:rsidRPr="00571851">
              <w:rPr>
                <w:rFonts w:ascii="Times New Roman" w:hAnsi="Times New Roman"/>
                <w:szCs w:val="24"/>
              </w:rPr>
              <w:tab/>
            </w:r>
            <w:r w:rsidRPr="00571851">
              <w:rPr>
                <w:rFonts w:ascii="Times New Roman" w:hAnsi="Times New Roman" w:hint="eastAsia"/>
                <w:szCs w:val="24"/>
              </w:rPr>
              <w:t>Представяне</w:t>
            </w:r>
            <w:r w:rsidRPr="00571851">
              <w:rPr>
                <w:rFonts w:ascii="Times New Roman" w:hAnsi="Times New Roman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szCs w:val="24"/>
              </w:rPr>
              <w:t>на</w:t>
            </w:r>
            <w:r w:rsidRPr="00571851">
              <w:rPr>
                <w:rFonts w:ascii="Times New Roman" w:hAnsi="Times New Roman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szCs w:val="24"/>
              </w:rPr>
              <w:t>лиценз</w:t>
            </w:r>
            <w:r w:rsidRPr="00571851">
              <w:rPr>
                <w:rFonts w:ascii="Times New Roman" w:hAnsi="Times New Roman"/>
                <w:szCs w:val="24"/>
              </w:rPr>
              <w:t>/</w:t>
            </w:r>
            <w:r w:rsidRPr="00571851">
              <w:rPr>
                <w:rFonts w:ascii="Times New Roman" w:hAnsi="Times New Roman" w:hint="eastAsia"/>
                <w:szCs w:val="24"/>
              </w:rPr>
              <w:t>ръководство</w:t>
            </w:r>
            <w:r w:rsidRPr="00571851">
              <w:rPr>
                <w:rFonts w:ascii="Times New Roman" w:hAnsi="Times New Roman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szCs w:val="24"/>
              </w:rPr>
              <w:t>за</w:t>
            </w:r>
            <w:r w:rsidRPr="00571851">
              <w:rPr>
                <w:rFonts w:ascii="Times New Roman" w:hAnsi="Times New Roman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szCs w:val="24"/>
              </w:rPr>
              <w:t>функциониране</w:t>
            </w:r>
            <w:r w:rsidRPr="00571851">
              <w:rPr>
                <w:rFonts w:ascii="Times New Roman" w:hAnsi="Times New Roman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szCs w:val="24"/>
              </w:rPr>
              <w:t>на</w:t>
            </w:r>
            <w:r w:rsidRPr="00571851">
              <w:rPr>
                <w:rFonts w:ascii="Times New Roman" w:hAnsi="Times New Roman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szCs w:val="24"/>
              </w:rPr>
              <w:t>ДНА</w:t>
            </w:r>
            <w:r w:rsidRPr="00571851">
              <w:rPr>
                <w:rFonts w:ascii="Times New Roman" w:hAnsi="Times New Roman"/>
                <w:szCs w:val="24"/>
              </w:rPr>
              <w:t>;</w:t>
            </w:r>
          </w:p>
          <w:p w14:paraId="0C75C9E7" w14:textId="77777777" w:rsidR="00571851" w:rsidRPr="00571851" w:rsidRDefault="00571851" w:rsidP="007B317C">
            <w:pPr>
              <w:jc w:val="both"/>
              <w:rPr>
                <w:rFonts w:ascii="Times New Roman" w:hAnsi="Times New Roman"/>
                <w:szCs w:val="24"/>
              </w:rPr>
            </w:pPr>
            <w:r w:rsidRPr="00571851">
              <w:rPr>
                <w:rFonts w:ascii="Times New Roman" w:hAnsi="Times New Roman" w:hint="eastAsia"/>
                <w:szCs w:val="24"/>
              </w:rPr>
              <w:t>•</w:t>
            </w:r>
            <w:r w:rsidRPr="00571851">
              <w:rPr>
                <w:rFonts w:ascii="Times New Roman" w:hAnsi="Times New Roman"/>
                <w:szCs w:val="24"/>
              </w:rPr>
              <w:tab/>
            </w:r>
            <w:r w:rsidRPr="00571851">
              <w:rPr>
                <w:rFonts w:ascii="Times New Roman" w:hAnsi="Times New Roman" w:hint="eastAsia"/>
                <w:szCs w:val="24"/>
              </w:rPr>
              <w:t>Подписване</w:t>
            </w:r>
            <w:r w:rsidRPr="00571851">
              <w:rPr>
                <w:rFonts w:ascii="Times New Roman" w:hAnsi="Times New Roman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szCs w:val="24"/>
              </w:rPr>
              <w:t>на</w:t>
            </w:r>
            <w:r w:rsidRPr="00571851">
              <w:rPr>
                <w:rFonts w:ascii="Times New Roman" w:hAnsi="Times New Roman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szCs w:val="24"/>
              </w:rPr>
              <w:t>двустранен</w:t>
            </w:r>
            <w:r w:rsidRPr="00571851">
              <w:rPr>
                <w:rFonts w:ascii="Times New Roman" w:hAnsi="Times New Roman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szCs w:val="24"/>
              </w:rPr>
              <w:t>приемо</w:t>
            </w:r>
            <w:r w:rsidRPr="00571851">
              <w:rPr>
                <w:rFonts w:ascii="Times New Roman" w:hAnsi="Times New Roman"/>
                <w:szCs w:val="24"/>
              </w:rPr>
              <w:t>-</w:t>
            </w:r>
            <w:r w:rsidRPr="00571851">
              <w:rPr>
                <w:rFonts w:ascii="Times New Roman" w:hAnsi="Times New Roman" w:hint="eastAsia"/>
                <w:szCs w:val="24"/>
              </w:rPr>
              <w:t>предавателен</w:t>
            </w:r>
            <w:r w:rsidRPr="00571851">
              <w:rPr>
                <w:rFonts w:ascii="Times New Roman" w:hAnsi="Times New Roman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szCs w:val="24"/>
              </w:rPr>
              <w:t>протокол</w:t>
            </w:r>
            <w:r w:rsidRPr="00571851">
              <w:rPr>
                <w:rFonts w:ascii="Times New Roman" w:hAnsi="Times New Roman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szCs w:val="24"/>
              </w:rPr>
              <w:t>за</w:t>
            </w:r>
            <w:r w:rsidRPr="00571851">
              <w:rPr>
                <w:rFonts w:ascii="Times New Roman" w:hAnsi="Times New Roman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szCs w:val="24"/>
              </w:rPr>
              <w:t>доставки</w:t>
            </w:r>
            <w:r w:rsidRPr="00571851">
              <w:rPr>
                <w:rFonts w:ascii="Times New Roman" w:hAnsi="Times New Roman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szCs w:val="24"/>
              </w:rPr>
              <w:t>без</w:t>
            </w:r>
            <w:r w:rsidRPr="00571851">
              <w:rPr>
                <w:rFonts w:ascii="Times New Roman" w:hAnsi="Times New Roman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szCs w:val="24"/>
              </w:rPr>
              <w:t>забележки</w:t>
            </w:r>
            <w:r w:rsidRPr="00571851">
              <w:rPr>
                <w:rFonts w:ascii="Times New Roman" w:hAnsi="Times New Roman"/>
                <w:szCs w:val="24"/>
              </w:rPr>
              <w:t>;</w:t>
            </w:r>
          </w:p>
          <w:p w14:paraId="7FA1184B" w14:textId="02A6777A" w:rsidR="0046265B" w:rsidRPr="0046265B" w:rsidRDefault="00571851" w:rsidP="007B317C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71851">
              <w:rPr>
                <w:rFonts w:ascii="Times New Roman" w:hAnsi="Times New Roman" w:hint="eastAsia"/>
                <w:szCs w:val="24"/>
              </w:rPr>
              <w:t>•</w:t>
            </w:r>
            <w:r w:rsidRPr="00571851">
              <w:rPr>
                <w:rFonts w:ascii="Times New Roman" w:hAnsi="Times New Roman"/>
                <w:szCs w:val="24"/>
              </w:rPr>
              <w:tab/>
            </w:r>
            <w:r w:rsidRPr="00571851">
              <w:rPr>
                <w:rFonts w:ascii="Times New Roman" w:hAnsi="Times New Roman" w:hint="eastAsia"/>
                <w:szCs w:val="24"/>
              </w:rPr>
              <w:t>Подписване</w:t>
            </w:r>
            <w:r w:rsidRPr="00571851">
              <w:rPr>
                <w:rFonts w:ascii="Times New Roman" w:hAnsi="Times New Roman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szCs w:val="24"/>
              </w:rPr>
              <w:t>на</w:t>
            </w:r>
            <w:r w:rsidRPr="00571851">
              <w:rPr>
                <w:rFonts w:ascii="Times New Roman" w:hAnsi="Times New Roman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szCs w:val="24"/>
              </w:rPr>
              <w:t>двустранен</w:t>
            </w:r>
            <w:r w:rsidRPr="00571851">
              <w:rPr>
                <w:rFonts w:ascii="Times New Roman" w:hAnsi="Times New Roman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szCs w:val="24"/>
              </w:rPr>
              <w:t>приемо</w:t>
            </w:r>
            <w:r w:rsidRPr="00571851">
              <w:rPr>
                <w:rFonts w:ascii="Times New Roman" w:hAnsi="Times New Roman"/>
                <w:szCs w:val="24"/>
              </w:rPr>
              <w:t>-</w:t>
            </w:r>
            <w:r w:rsidRPr="00571851">
              <w:rPr>
                <w:rFonts w:ascii="Times New Roman" w:hAnsi="Times New Roman" w:hint="eastAsia"/>
                <w:szCs w:val="24"/>
              </w:rPr>
              <w:t>предавателен</w:t>
            </w:r>
            <w:r w:rsidRPr="00571851">
              <w:rPr>
                <w:rFonts w:ascii="Times New Roman" w:hAnsi="Times New Roman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szCs w:val="24"/>
              </w:rPr>
              <w:t>протокол</w:t>
            </w:r>
            <w:r w:rsidRPr="00571851">
              <w:rPr>
                <w:rFonts w:ascii="Times New Roman" w:hAnsi="Times New Roman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szCs w:val="24"/>
              </w:rPr>
              <w:t>за</w:t>
            </w:r>
            <w:r w:rsidRPr="00571851">
              <w:rPr>
                <w:rFonts w:ascii="Times New Roman" w:hAnsi="Times New Roman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szCs w:val="24"/>
              </w:rPr>
              <w:t>извършено</w:t>
            </w:r>
            <w:r w:rsidRPr="00571851">
              <w:rPr>
                <w:rFonts w:ascii="Times New Roman" w:hAnsi="Times New Roman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szCs w:val="24"/>
              </w:rPr>
              <w:t>обучение</w:t>
            </w:r>
            <w:r w:rsidRPr="00571851">
              <w:rPr>
                <w:rFonts w:ascii="Times New Roman" w:hAnsi="Times New Roman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szCs w:val="24"/>
              </w:rPr>
              <w:t>за</w:t>
            </w:r>
            <w:r w:rsidRPr="00571851">
              <w:rPr>
                <w:rFonts w:ascii="Times New Roman" w:hAnsi="Times New Roman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szCs w:val="24"/>
              </w:rPr>
              <w:t>работа</w:t>
            </w:r>
            <w:r w:rsidRPr="00571851">
              <w:rPr>
                <w:rFonts w:ascii="Times New Roman" w:hAnsi="Times New Roman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szCs w:val="24"/>
              </w:rPr>
              <w:t>с</w:t>
            </w:r>
            <w:r w:rsidRPr="00571851">
              <w:rPr>
                <w:rFonts w:ascii="Times New Roman" w:hAnsi="Times New Roman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szCs w:val="24"/>
              </w:rPr>
              <w:t>дълготрайния</w:t>
            </w:r>
            <w:r w:rsidRPr="00571851">
              <w:rPr>
                <w:rFonts w:ascii="Times New Roman" w:hAnsi="Times New Roman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szCs w:val="24"/>
              </w:rPr>
              <w:t>актив</w:t>
            </w:r>
            <w:r w:rsidRPr="00571851">
              <w:rPr>
                <w:rFonts w:ascii="Times New Roman" w:hAnsi="Times New Roman"/>
                <w:szCs w:val="24"/>
              </w:rPr>
              <w:t xml:space="preserve">, </w:t>
            </w:r>
            <w:r w:rsidRPr="00571851">
              <w:rPr>
                <w:rFonts w:ascii="Times New Roman" w:hAnsi="Times New Roman" w:hint="eastAsia"/>
                <w:szCs w:val="24"/>
              </w:rPr>
              <w:t>предмет</w:t>
            </w:r>
            <w:r w:rsidRPr="00571851">
              <w:rPr>
                <w:rFonts w:ascii="Times New Roman" w:hAnsi="Times New Roman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szCs w:val="24"/>
              </w:rPr>
              <w:t>на</w:t>
            </w:r>
            <w:r w:rsidRPr="00571851">
              <w:rPr>
                <w:rFonts w:ascii="Times New Roman" w:hAnsi="Times New Roman"/>
                <w:szCs w:val="24"/>
              </w:rPr>
              <w:t xml:space="preserve"> </w:t>
            </w:r>
            <w:r w:rsidRPr="00571851">
              <w:rPr>
                <w:rFonts w:ascii="Times New Roman" w:hAnsi="Times New Roman" w:hint="eastAsia"/>
                <w:szCs w:val="24"/>
              </w:rPr>
              <w:t>договора</w:t>
            </w:r>
            <w:r w:rsidRPr="0057185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F393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31D6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14:paraId="71B3EA04" w14:textId="77777777" w:rsidTr="005D0C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DD8E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color w:val="000000"/>
                <w:position w:val="8"/>
                <w:szCs w:val="24"/>
              </w:rPr>
              <w:t xml:space="preserve">Изисквания към правата на собственост и правата на ползване на интелектуални продукти </w:t>
            </w:r>
            <w:r w:rsidRPr="0046265B">
              <w:rPr>
                <w:rFonts w:ascii="Times New Roman" w:hAnsi="Times New Roman"/>
                <w:position w:val="8"/>
                <w:szCs w:val="24"/>
              </w:rPr>
              <w:t>(ако е приложимо)</w:t>
            </w:r>
            <w:r w:rsidRPr="0046265B">
              <w:rPr>
                <w:rFonts w:ascii="Times New Roman" w:hAnsi="Times New Roman"/>
                <w:color w:val="000000"/>
                <w:position w:val="8"/>
                <w:szCs w:val="24"/>
              </w:rPr>
              <w:t>.</w:t>
            </w:r>
          </w:p>
          <w:p w14:paraId="049AAA6C" w14:textId="75BF0D48" w:rsidR="0046265B" w:rsidRPr="0046265B" w:rsidRDefault="00B56A3B" w:rsidP="00C9734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position w:val="8"/>
                <w:szCs w:val="24"/>
              </w:rPr>
              <w:t>НЕПРИЛОЖИМО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9C52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BA46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14:paraId="6F956187" w14:textId="77777777" w:rsidTr="005D0C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8C73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szCs w:val="24"/>
              </w:rPr>
            </w:pPr>
            <w:r w:rsidRPr="0046265B">
              <w:rPr>
                <w:rFonts w:ascii="Times New Roman" w:hAnsi="Times New Roman"/>
                <w:szCs w:val="24"/>
              </w:rPr>
              <w:t>Изисквания за обучение на персонала на бенефициента за експлоатация :</w:t>
            </w:r>
          </w:p>
          <w:p w14:paraId="2189C7F5" w14:textId="287265FD" w:rsidR="0046265B" w:rsidRDefault="00B56A3B" w:rsidP="00C973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</w:t>
            </w:r>
          </w:p>
          <w:p w14:paraId="198E43F7" w14:textId="736CB6FD" w:rsidR="004B1CBD" w:rsidRPr="0046265B" w:rsidRDefault="004B1CBD" w:rsidP="007B317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Удостоверено с п</w:t>
            </w:r>
            <w:r w:rsidRPr="004B1CBD">
              <w:rPr>
                <w:rFonts w:ascii="Times New Roman" w:hAnsi="Times New Roman"/>
                <w:szCs w:val="24"/>
              </w:rPr>
              <w:t>одписване на двустранен приемо-предавателен протокол за извършено обучение за работа с дълготрайния актив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3DC8D3FA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ECB8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32F3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14:paraId="601CBDF6" w14:textId="77777777" w:rsidTr="005D0C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5C4C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46265B">
              <w:rPr>
                <w:rFonts w:ascii="Times New Roman" w:hAnsi="Times New Roman"/>
                <w:szCs w:val="24"/>
              </w:rPr>
              <w:lastRenderedPageBreak/>
              <w:t>Подпомагащи дейности и условия от бенефициента (ако е приложимо)</w:t>
            </w:r>
            <w:r w:rsidRPr="0046265B">
              <w:rPr>
                <w:rFonts w:ascii="Times New Roman" w:hAnsi="Times New Roman"/>
                <w:b/>
                <w:szCs w:val="24"/>
              </w:rPr>
              <w:t>.</w:t>
            </w:r>
            <w:r w:rsidRPr="0046265B">
              <w:rPr>
                <w:rFonts w:ascii="Times New Roman" w:hAnsi="Times New Roman"/>
                <w:i/>
                <w:color w:val="0000FF"/>
                <w:szCs w:val="24"/>
              </w:rPr>
              <w:t xml:space="preserve"> </w:t>
            </w:r>
          </w:p>
          <w:p w14:paraId="24A0AAF3" w14:textId="4848A673" w:rsidR="0046265B" w:rsidRPr="00B56A3B" w:rsidRDefault="00B56A3B" w:rsidP="00C97343">
            <w:pPr>
              <w:rPr>
                <w:rFonts w:ascii="Times New Roman" w:hAnsi="Times New Roman"/>
                <w:iCs/>
                <w:color w:val="000000"/>
                <w:szCs w:val="24"/>
              </w:rPr>
            </w:pPr>
            <w:r w:rsidRPr="00B56A3B">
              <w:rPr>
                <w:rFonts w:ascii="Times New Roman" w:hAnsi="Times New Roman"/>
                <w:iCs/>
                <w:color w:val="000000"/>
                <w:szCs w:val="24"/>
              </w:rPr>
              <w:t>НЕПРИЛОЖИМО</w:t>
            </w:r>
          </w:p>
          <w:p w14:paraId="42CAEFDD" w14:textId="77777777" w:rsidR="0046265B" w:rsidRPr="0046265B" w:rsidRDefault="0046265B" w:rsidP="005125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C4FA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A6E6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14:paraId="3B8A5369" w14:textId="77777777" w:rsidTr="005D0C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8299" w14:textId="621324FA" w:rsidR="0046265B" w:rsidRPr="0046265B" w:rsidRDefault="0046265B" w:rsidP="00C97343">
            <w:pPr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color w:val="000000"/>
                <w:position w:val="8"/>
                <w:szCs w:val="24"/>
              </w:rPr>
              <w:t xml:space="preserve">Други: </w:t>
            </w:r>
            <w:r w:rsidR="00B56A3B">
              <w:rPr>
                <w:rFonts w:ascii="Times New Roman" w:hAnsi="Times New Roman"/>
                <w:color w:val="000000"/>
                <w:position w:val="8"/>
                <w:szCs w:val="24"/>
              </w:rPr>
              <w:t>НЕПРИЛОЖИМО</w:t>
            </w:r>
          </w:p>
          <w:p w14:paraId="138F0791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134C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51B5" w14:textId="77777777"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</w:tbl>
    <w:p w14:paraId="44AEC800" w14:textId="77777777" w:rsidR="0046265B" w:rsidRPr="0046265B" w:rsidRDefault="0046265B" w:rsidP="0046265B">
      <w:pPr>
        <w:jc w:val="both"/>
        <w:rPr>
          <w:rFonts w:ascii="Times New Roman" w:hAnsi="Times New Roman"/>
          <w:b/>
          <w:color w:val="000000"/>
          <w:position w:val="8"/>
          <w:szCs w:val="24"/>
          <w:lang w:val="en-US"/>
        </w:rPr>
      </w:pPr>
    </w:p>
    <w:p w14:paraId="003B6E36" w14:textId="77777777" w:rsidR="00060621" w:rsidRDefault="0046265B" w:rsidP="00922716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46265B">
        <w:rPr>
          <w:rFonts w:ascii="Times New Roman" w:hAnsi="Times New Roman"/>
          <w:color w:val="000000"/>
          <w:position w:val="8"/>
          <w:szCs w:val="24"/>
        </w:rPr>
        <w:t xml:space="preserve">При така предложените от нас условия, в </w:t>
      </w:r>
      <w:r w:rsidR="00060621">
        <w:rPr>
          <w:rFonts w:ascii="Times New Roman" w:hAnsi="Times New Roman"/>
          <w:color w:val="000000"/>
          <w:position w:val="8"/>
          <w:szCs w:val="24"/>
        </w:rPr>
        <w:t>нашето ценово предложение</w:t>
      </w:r>
      <w:r w:rsidRPr="0046265B">
        <w:rPr>
          <w:rFonts w:ascii="Times New Roman" w:hAnsi="Times New Roman"/>
          <w:color w:val="000000"/>
          <w:position w:val="8"/>
          <w:szCs w:val="24"/>
        </w:rPr>
        <w:t xml:space="preserve"> сме включили всички разходи, свързани с качественото изпълнение на предмета на процедурата в описания вид и обхват</w:t>
      </w:r>
      <w:r w:rsidR="00060621">
        <w:rPr>
          <w:rFonts w:ascii="Times New Roman" w:hAnsi="Times New Roman"/>
          <w:color w:val="000000"/>
          <w:position w:val="8"/>
          <w:szCs w:val="24"/>
        </w:rPr>
        <w:t>, както следва:</w:t>
      </w:r>
    </w:p>
    <w:p w14:paraId="02FFC8AA" w14:textId="77777777" w:rsidR="00060621" w:rsidRDefault="00060621" w:rsidP="00060621">
      <w:pPr>
        <w:jc w:val="center"/>
        <w:rPr>
          <w:rFonts w:ascii="Times New Roman" w:hAnsi="Times New Roman"/>
          <w:color w:val="000000"/>
          <w:position w:val="8"/>
          <w:szCs w:val="24"/>
        </w:rPr>
      </w:pPr>
    </w:p>
    <w:p w14:paraId="29C1DA55" w14:textId="77777777" w:rsidR="00060621" w:rsidRDefault="00BD1E1F" w:rsidP="00060621">
      <w:pPr>
        <w:jc w:val="center"/>
        <w:rPr>
          <w:rFonts w:ascii="Times New Roman" w:hAnsi="Times New Roman"/>
          <w:b/>
        </w:rPr>
      </w:pPr>
      <w:r w:rsidRPr="00BD1E1F">
        <w:rPr>
          <w:rFonts w:ascii="Times New Roman" w:hAnsi="Times New Roman"/>
          <w:color w:val="000000"/>
          <w:position w:val="8"/>
          <w:szCs w:val="24"/>
        </w:rPr>
        <w:t xml:space="preserve"> </w:t>
      </w:r>
      <w:r w:rsidR="00060621">
        <w:rPr>
          <w:rFonts w:ascii="Times New Roman" w:hAnsi="Times New Roman"/>
          <w:b/>
        </w:rPr>
        <w:t>ЦЕНОВО ПРЕДЛОЖЕНИЕ</w:t>
      </w:r>
    </w:p>
    <w:p w14:paraId="45947459" w14:textId="77777777" w:rsidR="005D0C5C" w:rsidRPr="004D4664" w:rsidRDefault="005D0C5C" w:rsidP="004D4664">
      <w:pPr>
        <w:rPr>
          <w:rFonts w:ascii="Times New Roman" w:hAnsi="Times New Roman"/>
        </w:rPr>
      </w:pPr>
    </w:p>
    <w:p w14:paraId="1EDB62CC" w14:textId="77777777" w:rsidR="005D0C5C" w:rsidRPr="004D4664" w:rsidRDefault="005D0C5C" w:rsidP="004D4664">
      <w:pPr>
        <w:rPr>
          <w:rFonts w:ascii="Times New Roman" w:hAnsi="Times New Roman"/>
        </w:rPr>
      </w:pPr>
    </w:p>
    <w:p w14:paraId="3585513C" w14:textId="77777777" w:rsidR="005D0C5C" w:rsidRPr="004D4664" w:rsidRDefault="005D0C5C" w:rsidP="004D4664">
      <w:pPr>
        <w:rPr>
          <w:rFonts w:ascii="Times New Roman" w:hAnsi="Times New Roman"/>
        </w:rPr>
      </w:pPr>
    </w:p>
    <w:p w14:paraId="0FC8C64A" w14:textId="77777777" w:rsidR="005D0C5C" w:rsidRPr="004D4664" w:rsidRDefault="005D0C5C" w:rsidP="004D4664">
      <w:pPr>
        <w:rPr>
          <w:rFonts w:ascii="Times New Roman" w:hAnsi="Times New Roman"/>
        </w:rPr>
      </w:pPr>
    </w:p>
    <w:p w14:paraId="0CE1B60D" w14:textId="77777777" w:rsidR="00060621" w:rsidRPr="00060621" w:rsidRDefault="00060621" w:rsidP="00060621">
      <w:pPr>
        <w:jc w:val="both"/>
        <w:rPr>
          <w:rFonts w:ascii="Times New Roman" w:hAnsi="Times New Roman"/>
          <w:b/>
          <w:i/>
          <w:caps/>
          <w:u w:val="single"/>
        </w:rPr>
      </w:pPr>
    </w:p>
    <w:p w14:paraId="4A11D9BD" w14:textId="77777777" w:rsidR="00060621" w:rsidRPr="00060621" w:rsidRDefault="00060621" w:rsidP="00060621">
      <w:pPr>
        <w:rPr>
          <w:rFonts w:ascii="Times New Roman" w:hAnsi="Times New Roman"/>
          <w:b/>
          <w:bCs/>
          <w:sz w:val="22"/>
          <w:u w:val="single"/>
        </w:rPr>
      </w:pPr>
      <w:r w:rsidRPr="00060621">
        <w:rPr>
          <w:rFonts w:ascii="Times New Roman" w:hAnsi="Times New Roman"/>
          <w:b/>
          <w:bCs/>
          <w:sz w:val="22"/>
          <w:u w:val="single"/>
        </w:rPr>
        <w:t>І. ЦЕНА И УСЛОВИЯ НА ДОСТАВКА</w:t>
      </w:r>
    </w:p>
    <w:p w14:paraId="29DB1505" w14:textId="77777777" w:rsidR="00060621" w:rsidRPr="00060621" w:rsidRDefault="00060621" w:rsidP="00060621">
      <w:pPr>
        <w:rPr>
          <w:rFonts w:ascii="Times New Roman" w:hAnsi="Times New Roman"/>
          <w:b/>
          <w:bCs/>
          <w:sz w:val="22"/>
        </w:rPr>
      </w:pPr>
    </w:p>
    <w:p w14:paraId="54C22B72" w14:textId="77777777" w:rsidR="00060621" w:rsidRPr="00060621" w:rsidRDefault="00060621" w:rsidP="00060621">
      <w:pPr>
        <w:rPr>
          <w:rFonts w:ascii="Times New Roman" w:hAnsi="Times New Roman"/>
          <w:b/>
          <w:sz w:val="22"/>
        </w:rPr>
      </w:pPr>
      <w:r w:rsidRPr="00060621">
        <w:rPr>
          <w:rFonts w:ascii="Times New Roman" w:hAnsi="Times New Roman"/>
          <w:b/>
          <w:sz w:val="22"/>
        </w:rPr>
        <w:t>Изпълнението на предмета на процедурата ще извършим при следните цени:</w:t>
      </w:r>
    </w:p>
    <w:p w14:paraId="38098AF5" w14:textId="77777777" w:rsidR="00060621" w:rsidRPr="00060621" w:rsidRDefault="00060621" w:rsidP="00060621">
      <w:pPr>
        <w:rPr>
          <w:rFonts w:ascii="Times New Roman" w:hAnsi="Times New Roman"/>
          <w:b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240"/>
        <w:gridCol w:w="1080"/>
        <w:gridCol w:w="1620"/>
        <w:gridCol w:w="1980"/>
      </w:tblGrid>
      <w:tr w:rsidR="00060621" w:rsidRPr="00060621" w14:paraId="5FB5AB46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4AAF9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007B8" w14:textId="77777777" w:rsidR="00060621" w:rsidRPr="00060621" w:rsidRDefault="00060621" w:rsidP="00D416A4">
            <w:pPr>
              <w:jc w:val="center"/>
              <w:rPr>
                <w:rFonts w:ascii="Times New Roman" w:hAnsi="Times New Roman"/>
                <w:position w:val="8"/>
                <w:sz w:val="20"/>
              </w:rPr>
            </w:pPr>
            <w:r w:rsidRPr="00060621">
              <w:rPr>
                <w:rFonts w:ascii="Times New Roman" w:hAnsi="Times New Roman"/>
                <w:position w:val="8"/>
                <w:sz w:val="20"/>
              </w:rPr>
              <w:t>Описание на доставките/услугите/</w:t>
            </w:r>
          </w:p>
          <w:p w14:paraId="1FF501F3" w14:textId="77777777" w:rsidR="00060621" w:rsidRPr="00060621" w:rsidRDefault="00060621" w:rsidP="00D416A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position w:val="8"/>
                <w:sz w:val="20"/>
              </w:rPr>
              <w:t>дейностите/ строителството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89488" w14:textId="77777777" w:rsidR="00060621" w:rsidRPr="00060621" w:rsidRDefault="00060621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t>К-во /бр./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6E34D" w14:textId="77777777" w:rsidR="00060621" w:rsidRPr="00060621" w:rsidRDefault="00060621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t>Единична цена в лева</w:t>
            </w:r>
          </w:p>
          <w:p w14:paraId="748AB5CB" w14:textId="77777777" w:rsidR="00060621" w:rsidRPr="00060621" w:rsidRDefault="00060621" w:rsidP="00D416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621">
              <w:rPr>
                <w:rFonts w:ascii="Times New Roman" w:hAnsi="Times New Roman"/>
                <w:sz w:val="18"/>
                <w:szCs w:val="18"/>
              </w:rPr>
              <w:t>(с изключение на процедурите с предмет услуги)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D2F21" w14:textId="77777777" w:rsidR="00060621" w:rsidRPr="00060621" w:rsidRDefault="00060621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t xml:space="preserve">Обща цена в лева без ДДС </w:t>
            </w:r>
            <w:r w:rsidRPr="00060621">
              <w:rPr>
                <w:rFonts w:ascii="Times New Roman" w:hAnsi="Times New Roman"/>
                <w:sz w:val="16"/>
                <w:szCs w:val="16"/>
              </w:rPr>
              <w:t>(не се попълва при извършване на периодични доставки)</w:t>
            </w:r>
          </w:p>
        </w:tc>
      </w:tr>
      <w:tr w:rsidR="00060621" w:rsidRPr="00060621" w14:paraId="3601A0AF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895AA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2708D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4AA3E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3B7E8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31FA4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060621" w:rsidRPr="00060621" w14:paraId="4937A234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7E25B3" w14:textId="77777777"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932D9" w14:textId="77777777"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07B2E" w14:textId="77777777"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2976F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863C1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060621" w:rsidRPr="00060621" w14:paraId="00E52ED4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67C7B" w14:textId="77777777"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2617C" w14:textId="77777777"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2B3FA" w14:textId="77777777"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F673F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8A52A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060621" w:rsidRPr="00060621" w14:paraId="3831B5CB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22426" w14:textId="77777777"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1BB4B" w14:textId="77777777"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B0A6E" w14:textId="77777777"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C042A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88FCD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6617EC35" w14:textId="77777777" w:rsidR="00060621" w:rsidRPr="00060621" w:rsidRDefault="00060621" w:rsidP="00060621">
      <w:pPr>
        <w:rPr>
          <w:rFonts w:ascii="Times New Roman" w:hAnsi="Times New Roman"/>
          <w:b/>
          <w:sz w:val="12"/>
          <w:szCs w:val="12"/>
        </w:rPr>
      </w:pPr>
    </w:p>
    <w:p w14:paraId="3ECDA7B0" w14:textId="77777777" w:rsidR="00060621" w:rsidRPr="00060621" w:rsidRDefault="00060621" w:rsidP="00060621">
      <w:pPr>
        <w:rPr>
          <w:rFonts w:ascii="Times New Roman" w:hAnsi="Times New Roman"/>
          <w:b/>
        </w:rPr>
      </w:pPr>
      <w:r w:rsidRPr="00060621">
        <w:rPr>
          <w:rFonts w:ascii="Times New Roman" w:hAnsi="Times New Roman"/>
          <w:b/>
        </w:rPr>
        <w:t>За изпълнение предмета на процедурата в съответствие с условията на настоящата процедура, общата цена</w:t>
      </w:r>
      <w:r w:rsidRPr="00060621">
        <w:rPr>
          <w:rFonts w:ascii="Times New Roman" w:hAnsi="Times New Roman"/>
          <w:b/>
          <w:vertAlign w:val="superscript"/>
        </w:rPr>
        <w:footnoteReference w:id="1"/>
      </w:r>
      <w:r w:rsidRPr="00060621">
        <w:rPr>
          <w:rFonts w:ascii="Times New Roman" w:hAnsi="Times New Roman"/>
          <w:b/>
        </w:rPr>
        <w:t xml:space="preserve"> на нашата оферта възлиза на:</w:t>
      </w:r>
    </w:p>
    <w:p w14:paraId="72A6DD22" w14:textId="77777777" w:rsidR="00060621" w:rsidRPr="00060621" w:rsidRDefault="00060621" w:rsidP="00060621">
      <w:pPr>
        <w:rPr>
          <w:rFonts w:ascii="Times New Roman" w:hAnsi="Times New Roman"/>
          <w:b/>
        </w:rPr>
      </w:pPr>
    </w:p>
    <w:p w14:paraId="067E4529" w14:textId="77777777" w:rsidR="00060621" w:rsidRPr="00060621" w:rsidRDefault="00060621" w:rsidP="00060621">
      <w:pPr>
        <w:rPr>
          <w:rFonts w:ascii="Times New Roman" w:hAnsi="Times New Roman"/>
          <w:b/>
          <w:i/>
        </w:rPr>
      </w:pPr>
      <w:r w:rsidRPr="00060621">
        <w:rPr>
          <w:rFonts w:ascii="Times New Roman" w:hAnsi="Times New Roman"/>
          <w:b/>
          <w:sz w:val="22"/>
        </w:rPr>
        <w:t xml:space="preserve">Цифром:__________________ </w:t>
      </w:r>
      <w:r w:rsidRPr="00060621">
        <w:rPr>
          <w:rFonts w:ascii="Times New Roman" w:hAnsi="Times New Roman"/>
          <w:b/>
        </w:rPr>
        <w:t>Словом:__________________________________</w:t>
      </w:r>
    </w:p>
    <w:p w14:paraId="352FE746" w14:textId="77777777" w:rsidR="00060621" w:rsidRPr="00060621" w:rsidRDefault="00060621" w:rsidP="00DE1E71">
      <w:pPr>
        <w:ind w:firstLine="1080"/>
        <w:rPr>
          <w:rFonts w:ascii="Times New Roman" w:hAnsi="Times New Roman"/>
          <w:sz w:val="16"/>
          <w:szCs w:val="16"/>
        </w:rPr>
      </w:pPr>
      <w:r w:rsidRPr="00060621">
        <w:rPr>
          <w:rFonts w:ascii="Times New Roman" w:hAnsi="Times New Roman"/>
          <w:sz w:val="16"/>
          <w:szCs w:val="16"/>
        </w:rPr>
        <w:t>(</w:t>
      </w:r>
      <w:r w:rsidRPr="00060621">
        <w:rPr>
          <w:rFonts w:ascii="Times New Roman" w:hAnsi="Times New Roman"/>
          <w:i/>
          <w:sz w:val="16"/>
          <w:szCs w:val="16"/>
        </w:rPr>
        <w:t>посочва се цифром и словом стойността без ДДС</w:t>
      </w:r>
      <w:r w:rsidRPr="00060621">
        <w:rPr>
          <w:rFonts w:ascii="Times New Roman" w:hAnsi="Times New Roman"/>
          <w:sz w:val="16"/>
          <w:szCs w:val="16"/>
        </w:rPr>
        <w:t>)</w:t>
      </w:r>
    </w:p>
    <w:p w14:paraId="09C836CF" w14:textId="77777777" w:rsidR="00060621" w:rsidRPr="00060621" w:rsidRDefault="00060621" w:rsidP="00060621">
      <w:pPr>
        <w:rPr>
          <w:rFonts w:ascii="Times New Roman" w:hAnsi="Times New Roman"/>
          <w:sz w:val="22"/>
        </w:rPr>
      </w:pPr>
    </w:p>
    <w:p w14:paraId="60EB5686" w14:textId="77777777" w:rsidR="00060621" w:rsidRPr="00060621" w:rsidRDefault="00060621" w:rsidP="00060621">
      <w:pPr>
        <w:ind w:firstLine="720"/>
        <w:rPr>
          <w:rFonts w:ascii="Times New Roman" w:hAnsi="Times New Roman"/>
          <w:b/>
        </w:rPr>
      </w:pPr>
      <w:r w:rsidRPr="00060621">
        <w:rPr>
          <w:rFonts w:ascii="Times New Roman" w:hAnsi="Times New Roman"/>
          <w:b/>
        </w:rPr>
        <w:t>Декларираме, че в предложената цена е спазено изискването за минимална цена на труда (</w:t>
      </w:r>
      <w:r w:rsidRPr="00060621">
        <w:rPr>
          <w:rFonts w:ascii="Times New Roman" w:hAnsi="Times New Roman"/>
          <w:b/>
          <w:sz w:val="18"/>
          <w:szCs w:val="18"/>
        </w:rPr>
        <w:t>за случаите, когато процедурата е за избор на изпълнител на договор за строителство</w:t>
      </w:r>
      <w:r w:rsidRPr="00060621">
        <w:rPr>
          <w:rFonts w:ascii="Times New Roman" w:hAnsi="Times New Roman"/>
          <w:b/>
        </w:rPr>
        <w:t>).</w:t>
      </w:r>
    </w:p>
    <w:p w14:paraId="3F633CC7" w14:textId="77777777" w:rsidR="00060621" w:rsidRPr="00060621" w:rsidRDefault="00060621" w:rsidP="00060621">
      <w:pPr>
        <w:rPr>
          <w:rFonts w:ascii="Times New Roman" w:hAnsi="Times New Roman"/>
          <w:b/>
          <w:lang w:val="ru-RU"/>
        </w:rPr>
      </w:pPr>
    </w:p>
    <w:p w14:paraId="5D1F7FEC" w14:textId="77777777" w:rsidR="00060621" w:rsidRPr="00060621" w:rsidRDefault="00060621" w:rsidP="00060621">
      <w:pPr>
        <w:rPr>
          <w:rFonts w:ascii="Times New Roman" w:hAnsi="Times New Roman"/>
          <w:b/>
          <w:lang w:val="ru-RU"/>
        </w:rPr>
      </w:pPr>
    </w:p>
    <w:p w14:paraId="1C7B7493" w14:textId="77777777" w:rsidR="00060621" w:rsidRPr="00060621" w:rsidRDefault="00060621" w:rsidP="00060621">
      <w:pPr>
        <w:rPr>
          <w:rFonts w:ascii="Times New Roman" w:hAnsi="Times New Roman"/>
          <w:b/>
          <w:u w:val="single"/>
        </w:rPr>
      </w:pPr>
      <w:r w:rsidRPr="00060621">
        <w:rPr>
          <w:rFonts w:ascii="Times New Roman" w:hAnsi="Times New Roman"/>
          <w:b/>
          <w:u w:val="single"/>
        </w:rPr>
        <w:t>ІІ. НАЧИН НА ПЛАЩАНЕ</w:t>
      </w:r>
    </w:p>
    <w:p w14:paraId="2DC9D40C" w14:textId="37886D07" w:rsidR="00BB605B" w:rsidRDefault="00060621" w:rsidP="00A72F2F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bCs/>
        </w:rPr>
      </w:pPr>
      <w:r w:rsidRPr="00060621">
        <w:rPr>
          <w:rFonts w:ascii="Times New Roman" w:hAnsi="Times New Roman"/>
        </w:rPr>
        <w:t>Предлаганият от нас начин на плащане е, както следва</w:t>
      </w:r>
      <w:r w:rsidRPr="00B56A3B">
        <w:rPr>
          <w:rFonts w:ascii="Times New Roman" w:hAnsi="Times New Roman"/>
        </w:rPr>
        <w:t xml:space="preserve">: </w:t>
      </w:r>
      <w:r w:rsidR="00BB605B">
        <w:rPr>
          <w:rFonts w:ascii="Times New Roman" w:hAnsi="Times New Roman"/>
        </w:rPr>
        <w:t>Плащането се извършва съгласно раздел „</w:t>
      </w:r>
      <w:r w:rsidR="00BB605B">
        <w:rPr>
          <w:rFonts w:ascii="Times New Roman" w:hAnsi="Times New Roman"/>
          <w:bCs/>
        </w:rPr>
        <w:t>III. ЦЕНИ И УСЛОВИЯ ЗА ПЛАЩАНЕ“ от проекта на договор, както следва:</w:t>
      </w:r>
    </w:p>
    <w:p w14:paraId="17F9F4F1" w14:textId="3AAB5FC6" w:rsidR="00A72F2F" w:rsidRDefault="00A72F2F" w:rsidP="00A72F2F">
      <w:pPr>
        <w:numPr>
          <w:ilvl w:val="0"/>
          <w:numId w:val="6"/>
        </w:numPr>
        <w:tabs>
          <w:tab w:val="left" w:pos="176"/>
          <w:tab w:val="left" w:pos="851"/>
        </w:tabs>
        <w:autoSpaceDE w:val="0"/>
        <w:ind w:left="0" w:firstLine="709"/>
        <w:jc w:val="both"/>
        <w:rPr>
          <w:bCs/>
        </w:rPr>
      </w:pPr>
      <w:r>
        <w:rPr>
          <w:rFonts w:ascii="Times New Roman" w:hAnsi="Times New Roman"/>
          <w:szCs w:val="24"/>
        </w:rPr>
        <w:t xml:space="preserve">Авансово плащане в размер до </w:t>
      </w:r>
      <w:r w:rsidR="00EE4D29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0 % от стойността на настоящия договор платимо в срок до 5 (пет) дни от заявка от Възложителя за извършване на доставка. </w:t>
      </w:r>
      <w:r>
        <w:rPr>
          <w:rFonts w:ascii="Aptos" w:hAnsi="Aptos" w:cs="Calibri Light"/>
          <w:b/>
          <w:bCs/>
          <w:szCs w:val="24"/>
        </w:rPr>
        <w:t xml:space="preserve"> </w:t>
      </w:r>
    </w:p>
    <w:p w14:paraId="6B368E5A" w14:textId="77777777" w:rsidR="00A72F2F" w:rsidRDefault="00A72F2F" w:rsidP="00A72F2F">
      <w:pPr>
        <w:pStyle w:val="ListParagraph"/>
        <w:numPr>
          <w:ilvl w:val="0"/>
          <w:numId w:val="6"/>
        </w:numPr>
        <w:tabs>
          <w:tab w:val="left" w:pos="176"/>
          <w:tab w:val="left" w:pos="851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lastRenderedPageBreak/>
        <w:t xml:space="preserve">Окончателно плащане в размер до 100 % от стойността на настоящия договор, платимо в срок до 14 (четиринадесет) дни от издаване на фактура и </w:t>
      </w:r>
      <w:r>
        <w:rPr>
          <w:rFonts w:ascii="Times New Roman" w:hAnsi="Times New Roman"/>
        </w:rPr>
        <w:t xml:space="preserve">кумулативно изпълнение на следните условия: </w:t>
      </w:r>
    </w:p>
    <w:p w14:paraId="26FFF381" w14:textId="77777777" w:rsidR="00A72F2F" w:rsidRDefault="00A72F2F" w:rsidP="00A72F2F">
      <w:pPr>
        <w:pStyle w:val="ListParagraph"/>
        <w:numPr>
          <w:ilvl w:val="0"/>
          <w:numId w:val="7"/>
        </w:numPr>
        <w:tabs>
          <w:tab w:val="left" w:pos="176"/>
          <w:tab w:val="left" w:pos="851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Извършено обучение за работа с дълготрайния актив, предмет на договора;</w:t>
      </w:r>
    </w:p>
    <w:p w14:paraId="442D696A" w14:textId="77777777" w:rsidR="00A72F2F" w:rsidRDefault="00A72F2F" w:rsidP="00A72F2F">
      <w:pPr>
        <w:pStyle w:val="ListParagraph"/>
        <w:numPr>
          <w:ilvl w:val="0"/>
          <w:numId w:val="7"/>
        </w:numPr>
        <w:tabs>
          <w:tab w:val="left" w:pos="176"/>
          <w:tab w:val="left" w:pos="851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Представяне на лиценз/ръководство за функциониране на ДНА;</w:t>
      </w:r>
    </w:p>
    <w:p w14:paraId="1D31E146" w14:textId="77777777" w:rsidR="00A72F2F" w:rsidRDefault="00A72F2F" w:rsidP="00A72F2F">
      <w:pPr>
        <w:pStyle w:val="ListParagraph"/>
        <w:numPr>
          <w:ilvl w:val="0"/>
          <w:numId w:val="7"/>
        </w:numPr>
        <w:tabs>
          <w:tab w:val="left" w:pos="176"/>
          <w:tab w:val="left" w:pos="851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Подписване на двустранен приемо-предавателен протокол за доставки без забележки;</w:t>
      </w:r>
    </w:p>
    <w:p w14:paraId="1D9C0523" w14:textId="77777777" w:rsidR="00A72F2F" w:rsidRDefault="00A72F2F" w:rsidP="00A72F2F">
      <w:pPr>
        <w:pStyle w:val="ListParagraph"/>
        <w:numPr>
          <w:ilvl w:val="0"/>
          <w:numId w:val="7"/>
        </w:numPr>
        <w:tabs>
          <w:tab w:val="left" w:pos="176"/>
          <w:tab w:val="left" w:pos="851"/>
        </w:tabs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Подписване на двустранен приемо-предавателен протокол за извършено обучение за работа с дълготрайния актив, предмет на договора.</w:t>
      </w:r>
    </w:p>
    <w:p w14:paraId="0998F9A6" w14:textId="77777777" w:rsidR="00B56A3B" w:rsidRPr="00B56A3B" w:rsidRDefault="00B56A3B" w:rsidP="00A72F2F">
      <w:pPr>
        <w:rPr>
          <w:rFonts w:ascii="Times New Roman" w:hAnsi="Times New Roman"/>
        </w:rPr>
      </w:pPr>
    </w:p>
    <w:p w14:paraId="579973A1" w14:textId="73C73E73" w:rsidR="00060621" w:rsidRPr="00060621" w:rsidRDefault="00A20C0D" w:rsidP="00060621">
      <w:pPr>
        <w:jc w:val="both"/>
        <w:rPr>
          <w:rFonts w:ascii="Times New Roman" w:hAnsi="Times New Roman"/>
        </w:rPr>
      </w:pPr>
      <w:r w:rsidRPr="00A20C0D">
        <w:rPr>
          <w:rFonts w:ascii="Times New Roman" w:hAnsi="Times New Roman"/>
        </w:rPr>
        <w:t xml:space="preserve">При разминаване между предложените единична и обща цена, валидна ще бъде единичната цена на офертата. В случай че бъде открито такова несъответствие, ще бъдем задължени да приведем общата цена в съответствие с </w:t>
      </w:r>
      <w:r w:rsidR="007E57F3">
        <w:rPr>
          <w:rFonts w:ascii="Times New Roman" w:hAnsi="Times New Roman"/>
        </w:rPr>
        <w:t>единичната</w:t>
      </w:r>
      <w:r w:rsidRPr="00A20C0D">
        <w:rPr>
          <w:rFonts w:ascii="Times New Roman" w:hAnsi="Times New Roman"/>
        </w:rPr>
        <w:t xml:space="preserve"> цена на офертата.</w:t>
      </w:r>
    </w:p>
    <w:p w14:paraId="34F5C633" w14:textId="77777777" w:rsidR="00060621" w:rsidRPr="00060621" w:rsidRDefault="00060621" w:rsidP="00060621">
      <w:pPr>
        <w:ind w:firstLine="708"/>
        <w:jc w:val="both"/>
        <w:rPr>
          <w:rFonts w:ascii="Times New Roman" w:hAnsi="Times New Roman"/>
          <w:szCs w:val="24"/>
        </w:rPr>
      </w:pPr>
      <w:r w:rsidRPr="00060621">
        <w:rPr>
          <w:rFonts w:ascii="Times New Roman" w:hAnsi="Times New Roman"/>
          <w:szCs w:val="24"/>
        </w:rPr>
        <w:t>При несъответствие между сумата, написана с цифри</w:t>
      </w:r>
      <w:r w:rsidR="00DC6B71" w:rsidRPr="00CA6F4A">
        <w:rPr>
          <w:rFonts w:ascii="Times New Roman" w:hAnsi="Times New Roman"/>
          <w:szCs w:val="24"/>
        </w:rPr>
        <w:t>,</w:t>
      </w:r>
      <w:r w:rsidRPr="00060621">
        <w:rPr>
          <w:rFonts w:ascii="Times New Roman" w:hAnsi="Times New Roman"/>
          <w:szCs w:val="24"/>
        </w:rPr>
        <w:t xml:space="preserve"> и тази, написана с думи, важи сумата, написана с думи.</w:t>
      </w:r>
    </w:p>
    <w:p w14:paraId="53C15CC8" w14:textId="77777777" w:rsidR="00060621" w:rsidRPr="00060621" w:rsidRDefault="00060621" w:rsidP="00060621">
      <w:pPr>
        <w:jc w:val="both"/>
        <w:rPr>
          <w:rFonts w:ascii="Times New Roman" w:hAnsi="Times New Roman"/>
        </w:rPr>
      </w:pPr>
    </w:p>
    <w:p w14:paraId="3C113EB8" w14:textId="77777777" w:rsidR="00060621" w:rsidRPr="00060621" w:rsidRDefault="00060621" w:rsidP="00060621">
      <w:pPr>
        <w:jc w:val="both"/>
        <w:rPr>
          <w:rFonts w:ascii="Times New Roman" w:hAnsi="Times New Roman"/>
          <w:sz w:val="22"/>
          <w:lang w:val="ru-RU"/>
        </w:rPr>
      </w:pPr>
    </w:p>
    <w:p w14:paraId="7C9FFF6B" w14:textId="77777777" w:rsidR="00060621" w:rsidRPr="00C607C9" w:rsidRDefault="00060621" w:rsidP="00060621">
      <w:pPr>
        <w:ind w:firstLine="708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Като неразделна част от настоящата Оферта, прилагаме следните документи:</w:t>
      </w:r>
    </w:p>
    <w:p w14:paraId="21169F43" w14:textId="77777777" w:rsidR="00060621" w:rsidRPr="00C607C9" w:rsidRDefault="00060621" w:rsidP="00060621">
      <w:pPr>
        <w:jc w:val="both"/>
        <w:rPr>
          <w:rFonts w:ascii="Times New Roman" w:hAnsi="Times New Roman"/>
          <w:szCs w:val="24"/>
        </w:rPr>
      </w:pPr>
    </w:p>
    <w:p w14:paraId="7BE89CB0" w14:textId="77777777" w:rsidR="00060621" w:rsidRPr="00C607C9" w:rsidRDefault="00407E23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Декларация с посочване на </w:t>
      </w:r>
      <w:r w:rsidR="00C607C9" w:rsidRPr="00C607C9">
        <w:rPr>
          <w:rFonts w:ascii="Times New Roman" w:hAnsi="Times New Roman"/>
          <w:szCs w:val="24"/>
        </w:rPr>
        <w:t>ЕИК/Удостоверение за актуално състояние</w:t>
      </w:r>
      <w:r w:rsidR="00060621" w:rsidRPr="00C607C9">
        <w:rPr>
          <w:rFonts w:ascii="Times New Roman" w:hAnsi="Times New Roman"/>
          <w:szCs w:val="24"/>
        </w:rPr>
        <w:t>;</w:t>
      </w:r>
    </w:p>
    <w:p w14:paraId="25CFF37E" w14:textId="21B6FCF3" w:rsidR="003A5D39" w:rsidRPr="003A5D39" w:rsidRDefault="00060621" w:rsidP="003A5D39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/>
          <w:bCs/>
          <w:szCs w:val="24"/>
        </w:rPr>
      </w:pPr>
      <w:r w:rsidRPr="00C607C9">
        <w:rPr>
          <w:rFonts w:ascii="Times New Roman" w:hAnsi="Times New Roman"/>
          <w:szCs w:val="24"/>
        </w:rPr>
        <w:t xml:space="preserve">Декларация по </w:t>
      </w:r>
      <w:r w:rsidR="007404EE">
        <w:rPr>
          <w:rFonts w:ascii="Times New Roman" w:hAnsi="Times New Roman"/>
          <w:szCs w:val="24"/>
        </w:rPr>
        <w:t>чл. 12, ал.</w:t>
      </w:r>
      <w:r w:rsidR="00BD3D26">
        <w:rPr>
          <w:rFonts w:ascii="Times New Roman" w:hAnsi="Times New Roman"/>
          <w:szCs w:val="24"/>
        </w:rPr>
        <w:t xml:space="preserve"> </w:t>
      </w:r>
      <w:r w:rsidR="007404EE">
        <w:rPr>
          <w:rFonts w:ascii="Times New Roman" w:hAnsi="Times New Roman"/>
          <w:szCs w:val="24"/>
        </w:rPr>
        <w:t>1, т.</w:t>
      </w:r>
      <w:r w:rsidR="00BD3D26">
        <w:rPr>
          <w:rFonts w:ascii="Times New Roman" w:hAnsi="Times New Roman"/>
          <w:szCs w:val="24"/>
        </w:rPr>
        <w:t xml:space="preserve"> </w:t>
      </w:r>
      <w:r w:rsidR="007404EE">
        <w:rPr>
          <w:rFonts w:ascii="Times New Roman" w:hAnsi="Times New Roman"/>
          <w:szCs w:val="24"/>
        </w:rPr>
        <w:t xml:space="preserve">1 </w:t>
      </w:r>
      <w:r w:rsidR="007404EE" w:rsidRPr="007404EE">
        <w:rPr>
          <w:rFonts w:ascii="Times New Roman" w:hAnsi="Times New Roman"/>
          <w:szCs w:val="24"/>
        </w:rPr>
        <w:t>.</w:t>
      </w:r>
      <w:r w:rsidRPr="000655E4">
        <w:rPr>
          <w:rFonts w:ascii="Times New Roman" w:hAnsi="Times New Roman"/>
          <w:szCs w:val="24"/>
        </w:rPr>
        <w:t>от</w:t>
      </w:r>
      <w:r w:rsidRPr="00C607C9">
        <w:rPr>
          <w:rFonts w:ascii="Times New Roman" w:hAnsi="Times New Roman"/>
          <w:szCs w:val="24"/>
        </w:rPr>
        <w:t xml:space="preserve"> Постановление № </w:t>
      </w:r>
      <w:r w:rsidR="003A5D39">
        <w:rPr>
          <w:rFonts w:ascii="Times New Roman" w:hAnsi="Times New Roman"/>
          <w:szCs w:val="24"/>
        </w:rPr>
        <w:t>4</w:t>
      </w:r>
      <w:r w:rsidRPr="00C607C9">
        <w:rPr>
          <w:rFonts w:ascii="Times New Roman" w:hAnsi="Times New Roman"/>
          <w:szCs w:val="24"/>
        </w:rPr>
        <w:t xml:space="preserve"> на Министерския съвет от</w:t>
      </w:r>
      <w:r w:rsidR="003A5D39">
        <w:rPr>
          <w:rFonts w:ascii="Times New Roman" w:hAnsi="Times New Roman"/>
          <w:szCs w:val="24"/>
        </w:rPr>
        <w:t xml:space="preserve"> </w:t>
      </w:r>
      <w:r w:rsidRPr="00C607C9">
        <w:rPr>
          <w:rFonts w:ascii="Times New Roman" w:hAnsi="Times New Roman"/>
          <w:szCs w:val="24"/>
        </w:rPr>
        <w:t xml:space="preserve"> </w:t>
      </w:r>
      <w:r w:rsidR="003A5D39" w:rsidRPr="003A5D39">
        <w:rPr>
          <w:rFonts w:ascii="Times New Roman" w:hAnsi="Times New Roman"/>
          <w:bCs/>
          <w:szCs w:val="24"/>
        </w:rPr>
        <w:t>11.01.2024 г.</w:t>
      </w:r>
      <w:r w:rsidR="004B1CBD">
        <w:rPr>
          <w:rFonts w:ascii="Times New Roman" w:hAnsi="Times New Roman"/>
          <w:bCs/>
          <w:szCs w:val="24"/>
        </w:rPr>
        <w:t>:</w:t>
      </w:r>
    </w:p>
    <w:p w14:paraId="35BCDD73" w14:textId="1A530FDF" w:rsidR="00060621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Доказателства за икономическо и финансово състояние</w:t>
      </w:r>
      <w:r w:rsidR="004B1CBD">
        <w:rPr>
          <w:rFonts w:ascii="Times New Roman" w:hAnsi="Times New Roman"/>
          <w:szCs w:val="24"/>
        </w:rPr>
        <w:t>:</w:t>
      </w:r>
      <w:r w:rsidR="0045179D">
        <w:rPr>
          <w:rFonts w:ascii="Times New Roman" w:hAnsi="Times New Roman"/>
          <w:szCs w:val="24"/>
        </w:rPr>
        <w:t xml:space="preserve"> Неприложимо</w:t>
      </w:r>
    </w:p>
    <w:p w14:paraId="298852DB" w14:textId="3EFD3F8A" w:rsidR="00060621" w:rsidRPr="004B1CBD" w:rsidRDefault="00060621" w:rsidP="001E235E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Доказателства за технически възможности и/или квалификация</w:t>
      </w:r>
      <w:r w:rsidR="004B1CBD">
        <w:rPr>
          <w:rFonts w:ascii="Times New Roman" w:hAnsi="Times New Roman"/>
          <w:szCs w:val="24"/>
          <w:lang w:val="ru-RU"/>
        </w:rPr>
        <w:t>:</w:t>
      </w:r>
    </w:p>
    <w:p w14:paraId="2DA7D683" w14:textId="42F152AB" w:rsidR="004B1CBD" w:rsidRPr="004B1CBD" w:rsidRDefault="004B1CBD" w:rsidP="001E235E">
      <w:pPr>
        <w:pStyle w:val="ListParagraph"/>
        <w:autoSpaceDE w:val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</w:t>
      </w:r>
      <w:r w:rsidRPr="004B1CBD">
        <w:rPr>
          <w:rFonts w:ascii="Times New Roman" w:hAnsi="Times New Roman"/>
          <w:szCs w:val="24"/>
        </w:rPr>
        <w:t>1. Списък на доставките, идентични или сходни с предмета на процедурата, изпълнени през последните 3 години, считано от датата на подаване на офертата, с посочване на стойностите, датите и получателите, заедно с документи, които доказват извършената доставка.</w:t>
      </w:r>
    </w:p>
    <w:p w14:paraId="6DDF595F" w14:textId="77777777" w:rsidR="00060621" w:rsidRPr="00C607C9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Декларация за подизпълнителите, които ще участват в изпълнението на предмета на процедурата и дела на тяхното участие (</w:t>
      </w:r>
      <w:r w:rsidRPr="00C607C9">
        <w:rPr>
          <w:rFonts w:ascii="Times New Roman" w:hAnsi="Times New Roman"/>
          <w:i/>
          <w:iCs/>
          <w:sz w:val="18"/>
          <w:szCs w:val="18"/>
        </w:rPr>
        <w:t>ако кандидатът е декларирал, че ще ползва подизпълнители</w:t>
      </w:r>
      <w:r w:rsidRPr="00C607C9">
        <w:rPr>
          <w:rFonts w:ascii="Times New Roman" w:hAnsi="Times New Roman"/>
          <w:i/>
          <w:iCs/>
          <w:szCs w:val="24"/>
        </w:rPr>
        <w:t>)</w:t>
      </w:r>
      <w:r w:rsidRPr="00C607C9">
        <w:rPr>
          <w:rFonts w:ascii="Times New Roman" w:hAnsi="Times New Roman"/>
          <w:szCs w:val="24"/>
        </w:rPr>
        <w:t>;</w:t>
      </w:r>
    </w:p>
    <w:p w14:paraId="2C748C19" w14:textId="77777777" w:rsidR="00060621" w:rsidRPr="003A5D39" w:rsidRDefault="00060621" w:rsidP="003A5D39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/>
          <w:bCs/>
          <w:szCs w:val="24"/>
        </w:rPr>
      </w:pPr>
      <w:r w:rsidRPr="00C607C9">
        <w:rPr>
          <w:rFonts w:ascii="Times New Roman" w:hAnsi="Times New Roman"/>
          <w:szCs w:val="24"/>
        </w:rPr>
        <w:t xml:space="preserve">Документи </w:t>
      </w:r>
      <w:r w:rsidRPr="00DA75D1">
        <w:rPr>
          <w:rFonts w:ascii="Times New Roman" w:hAnsi="Times New Roman"/>
          <w:szCs w:val="24"/>
        </w:rPr>
        <w:t>по т. 1</w:t>
      </w:r>
      <w:r w:rsidRPr="00DA75D1">
        <w:rPr>
          <w:rFonts w:ascii="Times New Roman" w:hAnsi="Times New Roman"/>
          <w:szCs w:val="24"/>
          <w:lang w:val="ru-RU"/>
        </w:rPr>
        <w:t>, 2</w:t>
      </w:r>
      <w:r w:rsidRPr="00DA75D1">
        <w:rPr>
          <w:rFonts w:ascii="Times New Roman" w:hAnsi="Times New Roman"/>
          <w:i/>
          <w:szCs w:val="24"/>
          <w:lang w:val="ru-RU"/>
        </w:rPr>
        <w:t xml:space="preserve"> </w:t>
      </w:r>
      <w:r w:rsidR="007404EE" w:rsidRPr="003A1778">
        <w:rPr>
          <w:rFonts w:ascii="Times New Roman" w:hAnsi="Times New Roman"/>
          <w:i/>
          <w:szCs w:val="24"/>
        </w:rPr>
        <w:t>,</w:t>
      </w:r>
      <w:r w:rsidR="00DA75D1" w:rsidRPr="003A1778">
        <w:rPr>
          <w:rFonts w:ascii="Times New Roman" w:hAnsi="Times New Roman"/>
          <w:szCs w:val="24"/>
        </w:rPr>
        <w:t xml:space="preserve">3 </w:t>
      </w:r>
      <w:r w:rsidR="00DA75D1">
        <w:rPr>
          <w:rFonts w:ascii="Times New Roman" w:hAnsi="Times New Roman"/>
          <w:szCs w:val="24"/>
        </w:rPr>
        <w:t>и</w:t>
      </w:r>
      <w:r w:rsidRPr="00DA75D1">
        <w:rPr>
          <w:rFonts w:ascii="Times New Roman" w:hAnsi="Times New Roman"/>
          <w:szCs w:val="24"/>
          <w:lang w:val="ru-RU"/>
        </w:rPr>
        <w:t xml:space="preserve"> </w:t>
      </w:r>
      <w:r w:rsidR="00DA75D1" w:rsidRPr="003A1778">
        <w:rPr>
          <w:rFonts w:ascii="Times New Roman" w:hAnsi="Times New Roman"/>
          <w:szCs w:val="24"/>
        </w:rPr>
        <w:t>4</w:t>
      </w:r>
      <w:r w:rsidRPr="00C607C9">
        <w:rPr>
          <w:rFonts w:ascii="Times New Roman" w:hAnsi="Times New Roman"/>
          <w:szCs w:val="24"/>
          <w:lang w:val="ru-RU"/>
        </w:rPr>
        <w:t xml:space="preserve"> </w:t>
      </w:r>
      <w:r w:rsidRPr="00C607C9">
        <w:rPr>
          <w:rFonts w:ascii="Times New Roman" w:hAnsi="Times New Roman"/>
          <w:szCs w:val="24"/>
        </w:rPr>
        <w:t>за всеки от подизпълнителите в съответствие с Постановление №</w:t>
      </w:r>
      <w:r w:rsidR="00DA75D1" w:rsidRPr="003A1778">
        <w:rPr>
          <w:rFonts w:ascii="Times New Roman" w:hAnsi="Times New Roman"/>
          <w:szCs w:val="24"/>
        </w:rPr>
        <w:t xml:space="preserve"> </w:t>
      </w:r>
      <w:r w:rsidR="003A5D39">
        <w:rPr>
          <w:rFonts w:ascii="Times New Roman" w:hAnsi="Times New Roman"/>
          <w:szCs w:val="24"/>
        </w:rPr>
        <w:t>4</w:t>
      </w:r>
      <w:r w:rsidR="00DE1E71">
        <w:rPr>
          <w:rFonts w:ascii="Times New Roman" w:hAnsi="Times New Roman"/>
          <w:szCs w:val="24"/>
        </w:rPr>
        <w:t xml:space="preserve"> н</w:t>
      </w:r>
      <w:r w:rsidRPr="00C607C9">
        <w:rPr>
          <w:rFonts w:ascii="Times New Roman" w:hAnsi="Times New Roman"/>
          <w:szCs w:val="24"/>
        </w:rPr>
        <w:t>а Министерския съвет от</w:t>
      </w:r>
      <w:r w:rsidR="003A5D39">
        <w:rPr>
          <w:rFonts w:ascii="Times New Roman" w:hAnsi="Times New Roman"/>
          <w:szCs w:val="24"/>
        </w:rPr>
        <w:t xml:space="preserve"> </w:t>
      </w:r>
      <w:r w:rsidR="003A5D39" w:rsidRPr="003A5D39">
        <w:rPr>
          <w:rFonts w:ascii="Times New Roman" w:hAnsi="Times New Roman"/>
          <w:bCs/>
          <w:szCs w:val="24"/>
        </w:rPr>
        <w:t>11.01.2024</w:t>
      </w:r>
      <w:r w:rsidR="00400207" w:rsidRPr="003A5D39">
        <w:rPr>
          <w:rFonts w:ascii="Times New Roman" w:hAnsi="Times New Roman"/>
          <w:szCs w:val="24"/>
        </w:rPr>
        <w:t xml:space="preserve"> </w:t>
      </w:r>
      <w:r w:rsidRPr="003A5D39">
        <w:rPr>
          <w:rFonts w:ascii="Times New Roman" w:hAnsi="Times New Roman"/>
          <w:szCs w:val="24"/>
        </w:rPr>
        <w:t xml:space="preserve">г. </w:t>
      </w:r>
      <w:r w:rsidRPr="003A5D39">
        <w:rPr>
          <w:rFonts w:ascii="Times New Roman" w:hAnsi="Times New Roman"/>
          <w:i/>
          <w:szCs w:val="24"/>
        </w:rPr>
        <w:t>(</w:t>
      </w:r>
      <w:r w:rsidRPr="003A5D39">
        <w:rPr>
          <w:rFonts w:ascii="Times New Roman" w:hAnsi="Times New Roman"/>
          <w:i/>
          <w:sz w:val="18"/>
          <w:szCs w:val="18"/>
        </w:rPr>
        <w:t>когато се предвижда участието на подизпълнители</w:t>
      </w:r>
      <w:r w:rsidRPr="003A5D39">
        <w:rPr>
          <w:rFonts w:ascii="Times New Roman" w:hAnsi="Times New Roman"/>
          <w:i/>
          <w:szCs w:val="24"/>
        </w:rPr>
        <w:t>)</w:t>
      </w:r>
      <w:r w:rsidRPr="003A5D39">
        <w:rPr>
          <w:rFonts w:ascii="Times New Roman" w:hAnsi="Times New Roman"/>
          <w:szCs w:val="24"/>
        </w:rPr>
        <w:t>;</w:t>
      </w:r>
    </w:p>
    <w:p w14:paraId="0E2F54DB" w14:textId="77777777" w:rsidR="00060621" w:rsidRPr="00C607C9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Други документи и доказателства, изискани и посочени от бенефициента в документацията за участие;</w:t>
      </w:r>
    </w:p>
    <w:p w14:paraId="48D70AC2" w14:textId="77777777" w:rsidR="00060621" w:rsidRPr="00C607C9" w:rsidRDefault="00060621" w:rsidP="0006062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CC48CF7" w14:textId="77777777" w:rsidR="00060621" w:rsidRPr="00C607C9" w:rsidRDefault="00060621" w:rsidP="0006062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B60CD6E" w14:textId="77777777" w:rsidR="00060621" w:rsidRPr="00C607C9" w:rsidRDefault="00060621" w:rsidP="00060621">
      <w:pPr>
        <w:rPr>
          <w:rFonts w:ascii="Times New Roman" w:hAnsi="Times New Roman"/>
          <w:szCs w:val="24"/>
          <w:lang w:val="ru-RU"/>
        </w:rPr>
      </w:pPr>
    </w:p>
    <w:p w14:paraId="6BB5A570" w14:textId="77777777" w:rsidR="00060621" w:rsidRPr="00C607C9" w:rsidRDefault="00060621" w:rsidP="00060621">
      <w:pPr>
        <w:rPr>
          <w:rFonts w:ascii="Times New Roman" w:hAnsi="Times New Roman"/>
          <w:szCs w:val="24"/>
          <w:lang w:val="ru-RU"/>
        </w:rPr>
      </w:pPr>
    </w:p>
    <w:p w14:paraId="3298A789" w14:textId="77777777" w:rsidR="00060621" w:rsidRPr="00C607C9" w:rsidRDefault="00060621" w:rsidP="00060621">
      <w:pPr>
        <w:rPr>
          <w:rFonts w:ascii="Times New Roman" w:hAnsi="Times New Roman"/>
          <w:b/>
          <w:szCs w:val="24"/>
        </w:rPr>
      </w:pPr>
      <w:r w:rsidRPr="00C607C9">
        <w:rPr>
          <w:rFonts w:ascii="Times New Roman" w:hAnsi="Times New Roman"/>
          <w:b/>
          <w:szCs w:val="24"/>
        </w:rPr>
        <w:t>ДАТА: _____________ г.</w:t>
      </w:r>
      <w:r w:rsidRPr="00C607C9">
        <w:rPr>
          <w:rFonts w:ascii="Times New Roman" w:hAnsi="Times New Roman"/>
          <w:b/>
          <w:szCs w:val="24"/>
        </w:rPr>
        <w:tab/>
      </w:r>
      <w:r w:rsidRPr="00C607C9">
        <w:rPr>
          <w:rFonts w:ascii="Times New Roman" w:hAnsi="Times New Roman"/>
          <w:b/>
          <w:szCs w:val="24"/>
        </w:rPr>
        <w:tab/>
      </w:r>
      <w:r w:rsidRPr="00C607C9">
        <w:rPr>
          <w:rFonts w:ascii="Times New Roman" w:hAnsi="Times New Roman"/>
          <w:b/>
          <w:szCs w:val="24"/>
        </w:rPr>
        <w:tab/>
        <w:t>ПОДПИС и ПЕЧАТ:______________________</w:t>
      </w:r>
    </w:p>
    <w:p w14:paraId="255FF156" w14:textId="77777777" w:rsidR="00060621" w:rsidRPr="00C607C9" w:rsidRDefault="00060621" w:rsidP="00060621">
      <w:pPr>
        <w:ind w:firstLine="4320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___________________________________________</w:t>
      </w:r>
    </w:p>
    <w:p w14:paraId="6CBA3D6A" w14:textId="77777777" w:rsidR="00060621" w:rsidRPr="00C607C9" w:rsidRDefault="00060621" w:rsidP="00060621">
      <w:pPr>
        <w:ind w:firstLine="4320"/>
        <w:rPr>
          <w:rFonts w:ascii="Times New Roman" w:hAnsi="Times New Roman"/>
          <w:b/>
          <w:szCs w:val="24"/>
        </w:rPr>
      </w:pPr>
      <w:r w:rsidRPr="00C607C9">
        <w:rPr>
          <w:rFonts w:ascii="Times New Roman" w:hAnsi="Times New Roman"/>
          <w:szCs w:val="24"/>
        </w:rPr>
        <w:t>(</w:t>
      </w:r>
      <w:r w:rsidRPr="00C607C9">
        <w:rPr>
          <w:rFonts w:ascii="Times New Roman" w:hAnsi="Times New Roman"/>
          <w:sz w:val="18"/>
          <w:szCs w:val="18"/>
        </w:rPr>
        <w:t>име и фамилия</w:t>
      </w:r>
      <w:r w:rsidRPr="00C607C9">
        <w:rPr>
          <w:rFonts w:ascii="Times New Roman" w:hAnsi="Times New Roman"/>
          <w:szCs w:val="24"/>
        </w:rPr>
        <w:t>)</w:t>
      </w:r>
    </w:p>
    <w:p w14:paraId="3FD30F28" w14:textId="77777777" w:rsidR="00060621" w:rsidRPr="00C607C9" w:rsidRDefault="00060621" w:rsidP="00060621">
      <w:pPr>
        <w:ind w:firstLine="4320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___________________________________________</w:t>
      </w:r>
    </w:p>
    <w:p w14:paraId="1EF950EB" w14:textId="77777777" w:rsidR="00060621" w:rsidRPr="00C607C9" w:rsidRDefault="00060621" w:rsidP="00060621">
      <w:pPr>
        <w:ind w:firstLine="4320"/>
        <w:rPr>
          <w:rFonts w:ascii="Times New Roman" w:hAnsi="Times New Roman"/>
          <w:b/>
          <w:szCs w:val="24"/>
          <w:u w:val="single"/>
        </w:rPr>
      </w:pPr>
      <w:r w:rsidRPr="00C607C9">
        <w:rPr>
          <w:rFonts w:ascii="Times New Roman" w:hAnsi="Times New Roman"/>
          <w:szCs w:val="24"/>
        </w:rPr>
        <w:t>(</w:t>
      </w:r>
      <w:r w:rsidRPr="00C607C9">
        <w:rPr>
          <w:rFonts w:ascii="Times New Roman" w:hAnsi="Times New Roman"/>
          <w:sz w:val="18"/>
          <w:szCs w:val="18"/>
        </w:rPr>
        <w:t>длъжност на представляващия кандидата</w:t>
      </w:r>
      <w:r w:rsidRPr="00C607C9">
        <w:rPr>
          <w:rFonts w:ascii="Times New Roman" w:hAnsi="Times New Roman"/>
          <w:szCs w:val="24"/>
        </w:rPr>
        <w:t>)</w:t>
      </w:r>
    </w:p>
    <w:p w14:paraId="5DA2039D" w14:textId="77777777" w:rsidR="008B67EF" w:rsidRPr="00961002" w:rsidRDefault="008B67EF" w:rsidP="00961002">
      <w:pPr>
        <w:tabs>
          <w:tab w:val="left" w:pos="7845"/>
        </w:tabs>
        <w:rPr>
          <w:rFonts w:ascii="Times New Roman" w:hAnsi="Times New Roman"/>
          <w:sz w:val="28"/>
          <w:szCs w:val="28"/>
        </w:rPr>
      </w:pPr>
    </w:p>
    <w:sectPr w:rsidR="008B67EF" w:rsidRPr="00961002" w:rsidSect="00744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40" w:right="1134" w:bottom="899" w:left="1134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DA982" w14:textId="77777777" w:rsidR="004C278B" w:rsidRDefault="004C278B">
      <w:r>
        <w:separator/>
      </w:r>
    </w:p>
  </w:endnote>
  <w:endnote w:type="continuationSeparator" w:id="0">
    <w:p w14:paraId="1B76A552" w14:textId="77777777" w:rsidR="004C278B" w:rsidRDefault="004C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FF986" w14:textId="77777777" w:rsidR="00015AA4" w:rsidRDefault="00015AA4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46F83" w14:textId="77777777" w:rsidR="00015AA4" w:rsidRDefault="00015AA4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D0FCE" w14:textId="77777777" w:rsidR="00015AA4" w:rsidRDefault="00015AA4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35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7DA2ED" w14:textId="77777777" w:rsidR="00093822" w:rsidRDefault="00015AA4" w:rsidP="00093822">
    <w:r>
      <w:rPr>
        <w:rFonts w:ascii="Times New Roman" w:hAnsi="Times New Roman"/>
        <w:i/>
        <w:sz w:val="20"/>
      </w:rPr>
      <w:tab/>
    </w:r>
  </w:p>
  <w:p w14:paraId="18D6D6EC" w14:textId="77777777" w:rsidR="00093822" w:rsidRPr="00093822" w:rsidRDefault="00093822" w:rsidP="00093822">
    <w:pPr>
      <w:pStyle w:val="Footer"/>
      <w:jc w:val="center"/>
      <w:rPr>
        <w:rFonts w:ascii="Times New Roman" w:hAnsi="Times New Roman"/>
        <w:i/>
        <w:iCs/>
        <w:snapToGrid w:val="0"/>
        <w:color w:val="0000FF"/>
        <w:position w:val="8"/>
        <w:sz w:val="20"/>
        <w:szCs w:val="18"/>
        <w:u w:val="single"/>
        <w:lang w:eastAsia="bg-BG"/>
      </w:rPr>
    </w:pPr>
    <w:r w:rsidRPr="00093822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  <w:fldChar w:fldCharType="begin"/>
    </w:r>
    <w:r w:rsidRPr="00093822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  <w:instrText>HYPERLINK "http://www.eufunds.bg-----------------------------/"</w:instrText>
    </w:r>
    <w:r w:rsidRPr="00093822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</w:r>
    <w:r w:rsidRPr="00093822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  <w:fldChar w:fldCharType="separate"/>
    </w:r>
    <w:r w:rsidRPr="00093822">
      <w:rPr>
        <w:rFonts w:ascii="Times New Roman" w:hAnsi="Times New Roman"/>
        <w:i/>
        <w:iCs/>
        <w:snapToGrid w:val="0"/>
        <w:color w:val="0000FF"/>
        <w:position w:val="8"/>
        <w:sz w:val="20"/>
        <w:szCs w:val="18"/>
        <w:u w:val="single"/>
        <w:lang w:eastAsia="bg-BG"/>
      </w:rPr>
      <w:t>-------------------------------www.eufunds.bg-----------------------------</w:t>
    </w:r>
  </w:p>
  <w:p w14:paraId="04FFD3A3" w14:textId="77777777" w:rsidR="00093822" w:rsidRPr="00093822" w:rsidRDefault="00093822" w:rsidP="00093822">
    <w:pPr>
      <w:tabs>
        <w:tab w:val="center" w:pos="4153"/>
        <w:tab w:val="right" w:pos="8306"/>
      </w:tabs>
      <w:jc w:val="center"/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</w:pPr>
    <w:r w:rsidRPr="00093822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  <w:fldChar w:fldCharType="end"/>
    </w:r>
    <w:r w:rsidRPr="00093822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  <w:t>“Този документ е създаден с финансовата подкрепа на програма „Конкурентоспособност  и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„Хидролиа“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14:paraId="1A8435B8" w14:textId="6C282C6A" w:rsidR="00015AA4" w:rsidRDefault="00015AA4" w:rsidP="0096100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A2D9A" w14:textId="77777777" w:rsidR="002B1237" w:rsidRPr="002B1237" w:rsidRDefault="002B1237" w:rsidP="002B1237">
    <w:pPr>
      <w:tabs>
        <w:tab w:val="center" w:pos="4153"/>
        <w:tab w:val="right" w:pos="8306"/>
      </w:tabs>
      <w:jc w:val="center"/>
      <w:rPr>
        <w:rFonts w:ascii="Times New Roman" w:hAnsi="Times New Roman"/>
        <w:i/>
        <w:iCs/>
        <w:snapToGrid w:val="0"/>
        <w:color w:val="0000FF"/>
        <w:position w:val="8"/>
        <w:sz w:val="20"/>
        <w:szCs w:val="18"/>
        <w:u w:val="single"/>
        <w:lang w:eastAsia="bg-BG"/>
      </w:rPr>
    </w:pPr>
    <w:r w:rsidRPr="002B1237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  <w:fldChar w:fldCharType="begin"/>
    </w:r>
    <w:r w:rsidRPr="002B1237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  <w:instrText>HYPERLINK "http://www.eufunds.bg-----------------------------/"</w:instrText>
    </w:r>
    <w:r w:rsidRPr="002B1237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</w:r>
    <w:r w:rsidRPr="002B1237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  <w:fldChar w:fldCharType="separate"/>
    </w:r>
    <w:r w:rsidRPr="002B1237">
      <w:rPr>
        <w:rFonts w:ascii="Times New Roman" w:hAnsi="Times New Roman"/>
        <w:i/>
        <w:iCs/>
        <w:snapToGrid w:val="0"/>
        <w:color w:val="0000FF"/>
        <w:position w:val="8"/>
        <w:sz w:val="20"/>
        <w:szCs w:val="18"/>
        <w:u w:val="single"/>
        <w:lang w:eastAsia="bg-BG"/>
      </w:rPr>
      <w:t>-------------------------------www.eufunds.bg-----------------------------</w:t>
    </w:r>
  </w:p>
  <w:p w14:paraId="76642178" w14:textId="77777777" w:rsidR="002B1237" w:rsidRPr="002B1237" w:rsidRDefault="002B1237" w:rsidP="002B1237">
    <w:pPr>
      <w:tabs>
        <w:tab w:val="center" w:pos="4153"/>
        <w:tab w:val="right" w:pos="8306"/>
      </w:tabs>
      <w:jc w:val="center"/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</w:pPr>
    <w:r w:rsidRPr="002B1237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  <w:fldChar w:fldCharType="end"/>
    </w:r>
    <w:r w:rsidRPr="002B1237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  <w:t>“Този документ е създаден с финансовата подкрепа на програма „Конкурентоспособност  и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„Хидролиа“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14:paraId="6075B64D" w14:textId="77777777" w:rsidR="00365007" w:rsidRDefault="00365007" w:rsidP="004D466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A1B76" w14:textId="77777777" w:rsidR="004C278B" w:rsidRDefault="004C278B">
      <w:r>
        <w:separator/>
      </w:r>
    </w:p>
  </w:footnote>
  <w:footnote w:type="continuationSeparator" w:id="0">
    <w:p w14:paraId="64A1D707" w14:textId="77777777" w:rsidR="004C278B" w:rsidRDefault="004C278B">
      <w:r>
        <w:continuationSeparator/>
      </w:r>
    </w:p>
  </w:footnote>
  <w:footnote w:id="1">
    <w:p w14:paraId="59675303" w14:textId="77777777" w:rsidR="00060621" w:rsidRDefault="00060621" w:rsidP="00060621">
      <w:pPr>
        <w:pStyle w:val="FootnoteText"/>
      </w:pPr>
      <w:r>
        <w:rPr>
          <w:rStyle w:val="FootnoteReference"/>
        </w:rPr>
        <w:footnoteRef/>
      </w:r>
      <w:r>
        <w:t xml:space="preserve"> Не се посочва при извършване на периодични доставки.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54ED5" w14:textId="77777777" w:rsidR="00015AA4" w:rsidRDefault="00015AA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6E4135" w14:textId="77777777" w:rsidR="00015AA4" w:rsidRDefault="00015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1BA26" w14:textId="77777777" w:rsidR="00015AA4" w:rsidRDefault="00015AA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35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A6F2E48" w14:textId="77777777" w:rsidR="00015AA4" w:rsidRDefault="00015AA4">
    <w:pPr>
      <w:pStyle w:val="Header"/>
      <w:rPr>
        <w:lang w:val="en-US"/>
      </w:rPr>
    </w:pPr>
  </w:p>
  <w:p w14:paraId="064F37FB" w14:textId="77777777" w:rsidR="00015AA4" w:rsidRDefault="00015AA4">
    <w:pPr>
      <w:pStyle w:val="Header"/>
      <w:rPr>
        <w:lang w:val="en-US"/>
      </w:rPr>
    </w:pPr>
  </w:p>
  <w:p w14:paraId="28235806" w14:textId="77777777" w:rsidR="00015AA4" w:rsidRPr="00D750ED" w:rsidRDefault="00015AA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435"/>
      <w:gridCol w:w="222"/>
    </w:tblGrid>
    <w:tr w:rsidR="007C39EA" w14:paraId="1AD8938A" w14:textId="77777777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8435B1" w14:paraId="701F4D87" w14:textId="77777777" w:rsidTr="008435B1">
            <w:tc>
              <w:tcPr>
                <w:tcW w:w="4531" w:type="dxa"/>
                <w:vAlign w:val="center"/>
                <w:hideMark/>
              </w:tcPr>
              <w:p w14:paraId="6BC7FE0D" w14:textId="6DBC8A86" w:rsidR="008435B1" w:rsidRPr="008435B1" w:rsidRDefault="005E0DCD" w:rsidP="008435B1">
                <w:pPr>
                  <w:widowControl w:val="0"/>
                  <w:spacing w:before="100" w:after="100"/>
                  <w:rPr>
                    <w:rFonts w:ascii="Calibri" w:hAnsi="Calibri"/>
                    <w:sz w:val="22"/>
                  </w:rPr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 wp14:anchorId="2CE3CADA" wp14:editId="4039353F">
                      <wp:extent cx="2293620" cy="480060"/>
                      <wp:effectExtent l="0" t="0" r="0" b="0"/>
                      <wp:docPr id="1" name="Picture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3620" cy="480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88" w:type="dxa"/>
                <w:vAlign w:val="center"/>
                <w:hideMark/>
              </w:tcPr>
              <w:p w14:paraId="726A3926" w14:textId="683C0518" w:rsidR="008435B1" w:rsidRDefault="005E0DCD" w:rsidP="008435B1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 wp14:anchorId="39E9CCEC" wp14:editId="6DF84355">
                      <wp:extent cx="2308860" cy="640080"/>
                      <wp:effectExtent l="0" t="0" r="0" b="0"/>
                      <wp:docPr id="2" name="Picture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0886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BEE3571" w14:textId="77777777" w:rsidR="007C39EA" w:rsidRDefault="007C39EA" w:rsidP="007C39EA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14:paraId="7C852490" w14:textId="77777777" w:rsidR="007C39EA" w:rsidRDefault="007C39EA" w:rsidP="007C39EA">
          <w:pPr>
            <w:widowControl w:val="0"/>
            <w:spacing w:before="100" w:after="100"/>
            <w:jc w:val="right"/>
          </w:pPr>
        </w:p>
      </w:tc>
    </w:tr>
  </w:tbl>
  <w:p w14:paraId="01A0C5EA" w14:textId="77777777" w:rsidR="00CA6F4A" w:rsidRPr="007C39EA" w:rsidRDefault="00CA6F4A" w:rsidP="007C39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61C6"/>
    <w:multiLevelType w:val="hybridMultilevel"/>
    <w:tmpl w:val="CA304BF8"/>
    <w:lvl w:ilvl="0" w:tplc="841001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2" w15:restartNumberingAfterBreak="0">
    <w:nsid w:val="37142743"/>
    <w:multiLevelType w:val="hybridMultilevel"/>
    <w:tmpl w:val="A1C22D04"/>
    <w:lvl w:ilvl="0" w:tplc="BA862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15A05"/>
    <w:multiLevelType w:val="hybridMultilevel"/>
    <w:tmpl w:val="0CD21D1E"/>
    <w:lvl w:ilvl="0" w:tplc="5AFAA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B79AB"/>
    <w:multiLevelType w:val="hybridMultilevel"/>
    <w:tmpl w:val="E4FADD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E3982"/>
    <w:multiLevelType w:val="hybridMultilevel"/>
    <w:tmpl w:val="B94660BE"/>
    <w:lvl w:ilvl="0" w:tplc="FFFFFFFF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7" w15:restartNumberingAfterBreak="0">
    <w:nsid w:val="71767A02"/>
    <w:multiLevelType w:val="hybridMultilevel"/>
    <w:tmpl w:val="56742DFC"/>
    <w:lvl w:ilvl="0" w:tplc="CC324C2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310184">
    <w:abstractNumId w:val="6"/>
  </w:num>
  <w:num w:numId="2" w16cid:durableId="952634927">
    <w:abstractNumId w:val="1"/>
  </w:num>
  <w:num w:numId="3" w16cid:durableId="1538200819">
    <w:abstractNumId w:val="3"/>
  </w:num>
  <w:num w:numId="4" w16cid:durableId="657147069">
    <w:abstractNumId w:val="7"/>
  </w:num>
  <w:num w:numId="5" w16cid:durableId="70590971">
    <w:abstractNumId w:val="5"/>
  </w:num>
  <w:num w:numId="6" w16cid:durableId="2055035537">
    <w:abstractNumId w:val="0"/>
  </w:num>
  <w:num w:numId="7" w16cid:durableId="999313420">
    <w:abstractNumId w:val="4"/>
  </w:num>
  <w:num w:numId="8" w16cid:durableId="1395662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C2"/>
    <w:rsid w:val="00012C31"/>
    <w:rsid w:val="00015AA4"/>
    <w:rsid w:val="00015FC2"/>
    <w:rsid w:val="000422C6"/>
    <w:rsid w:val="000436EA"/>
    <w:rsid w:val="00050E6F"/>
    <w:rsid w:val="00052CC3"/>
    <w:rsid w:val="00060621"/>
    <w:rsid w:val="00063339"/>
    <w:rsid w:val="000655E4"/>
    <w:rsid w:val="00065B3B"/>
    <w:rsid w:val="00071B10"/>
    <w:rsid w:val="00076518"/>
    <w:rsid w:val="00082303"/>
    <w:rsid w:val="00093822"/>
    <w:rsid w:val="000E3B0B"/>
    <w:rsid w:val="001054FE"/>
    <w:rsid w:val="00113224"/>
    <w:rsid w:val="00117B4B"/>
    <w:rsid w:val="00121910"/>
    <w:rsid w:val="001337AA"/>
    <w:rsid w:val="001353A2"/>
    <w:rsid w:val="00146AB5"/>
    <w:rsid w:val="0014781B"/>
    <w:rsid w:val="0016079E"/>
    <w:rsid w:val="00182032"/>
    <w:rsid w:val="001E17EE"/>
    <w:rsid w:val="001E1995"/>
    <w:rsid w:val="001E235E"/>
    <w:rsid w:val="001E2B97"/>
    <w:rsid w:val="0020039E"/>
    <w:rsid w:val="00213583"/>
    <w:rsid w:val="00217394"/>
    <w:rsid w:val="00242321"/>
    <w:rsid w:val="0027017A"/>
    <w:rsid w:val="002809C6"/>
    <w:rsid w:val="00281DA3"/>
    <w:rsid w:val="002918EC"/>
    <w:rsid w:val="00291D79"/>
    <w:rsid w:val="0029441C"/>
    <w:rsid w:val="002A79DF"/>
    <w:rsid w:val="002B1237"/>
    <w:rsid w:val="002C0E34"/>
    <w:rsid w:val="002D3A2D"/>
    <w:rsid w:val="00313AD4"/>
    <w:rsid w:val="00322694"/>
    <w:rsid w:val="0034421F"/>
    <w:rsid w:val="00365007"/>
    <w:rsid w:val="00384C6B"/>
    <w:rsid w:val="003A1778"/>
    <w:rsid w:val="003A5D39"/>
    <w:rsid w:val="003B65C8"/>
    <w:rsid w:val="003C2F94"/>
    <w:rsid w:val="003F0AD6"/>
    <w:rsid w:val="003F4A0F"/>
    <w:rsid w:val="003F73F7"/>
    <w:rsid w:val="00400207"/>
    <w:rsid w:val="00407E23"/>
    <w:rsid w:val="004248A3"/>
    <w:rsid w:val="00425852"/>
    <w:rsid w:val="0043488C"/>
    <w:rsid w:val="0045179D"/>
    <w:rsid w:val="00452860"/>
    <w:rsid w:val="0046265B"/>
    <w:rsid w:val="0048710F"/>
    <w:rsid w:val="00490456"/>
    <w:rsid w:val="00491DB5"/>
    <w:rsid w:val="00493CF0"/>
    <w:rsid w:val="0049571C"/>
    <w:rsid w:val="004A133E"/>
    <w:rsid w:val="004B1CBD"/>
    <w:rsid w:val="004C278B"/>
    <w:rsid w:val="004D4664"/>
    <w:rsid w:val="004F3A00"/>
    <w:rsid w:val="00507290"/>
    <w:rsid w:val="00512593"/>
    <w:rsid w:val="00523183"/>
    <w:rsid w:val="005258B3"/>
    <w:rsid w:val="005303AC"/>
    <w:rsid w:val="0054314E"/>
    <w:rsid w:val="005524B1"/>
    <w:rsid w:val="00561799"/>
    <w:rsid w:val="00571851"/>
    <w:rsid w:val="00584989"/>
    <w:rsid w:val="00587B2B"/>
    <w:rsid w:val="0059400D"/>
    <w:rsid w:val="00594819"/>
    <w:rsid w:val="005C2B47"/>
    <w:rsid w:val="005D0C5C"/>
    <w:rsid w:val="005E0DCD"/>
    <w:rsid w:val="005E1A21"/>
    <w:rsid w:val="005F05B1"/>
    <w:rsid w:val="005F0AF8"/>
    <w:rsid w:val="005F3454"/>
    <w:rsid w:val="00603D6D"/>
    <w:rsid w:val="00611830"/>
    <w:rsid w:val="006212F9"/>
    <w:rsid w:val="00634BC0"/>
    <w:rsid w:val="00636C22"/>
    <w:rsid w:val="006456F2"/>
    <w:rsid w:val="00665819"/>
    <w:rsid w:val="006A25DA"/>
    <w:rsid w:val="006B5633"/>
    <w:rsid w:val="006D1001"/>
    <w:rsid w:val="006F48D4"/>
    <w:rsid w:val="00703717"/>
    <w:rsid w:val="0072690A"/>
    <w:rsid w:val="007308E1"/>
    <w:rsid w:val="007312BB"/>
    <w:rsid w:val="007404EE"/>
    <w:rsid w:val="00741198"/>
    <w:rsid w:val="0074430C"/>
    <w:rsid w:val="0076218F"/>
    <w:rsid w:val="00770B1A"/>
    <w:rsid w:val="00771641"/>
    <w:rsid w:val="007749FE"/>
    <w:rsid w:val="00781B64"/>
    <w:rsid w:val="0078597B"/>
    <w:rsid w:val="007B317C"/>
    <w:rsid w:val="007B563B"/>
    <w:rsid w:val="007C39EA"/>
    <w:rsid w:val="007C56D6"/>
    <w:rsid w:val="007D1BBF"/>
    <w:rsid w:val="007D4047"/>
    <w:rsid w:val="007E57F3"/>
    <w:rsid w:val="00817B83"/>
    <w:rsid w:val="0082019B"/>
    <w:rsid w:val="00827F72"/>
    <w:rsid w:val="00837691"/>
    <w:rsid w:val="008435B1"/>
    <w:rsid w:val="00860ED0"/>
    <w:rsid w:val="0089722D"/>
    <w:rsid w:val="008B67EF"/>
    <w:rsid w:val="00922716"/>
    <w:rsid w:val="009302A2"/>
    <w:rsid w:val="00953E4C"/>
    <w:rsid w:val="00961002"/>
    <w:rsid w:val="00976CE7"/>
    <w:rsid w:val="00984119"/>
    <w:rsid w:val="0098424F"/>
    <w:rsid w:val="00993F96"/>
    <w:rsid w:val="009A1817"/>
    <w:rsid w:val="009A3E9D"/>
    <w:rsid w:val="009A611F"/>
    <w:rsid w:val="009C1319"/>
    <w:rsid w:val="009C6315"/>
    <w:rsid w:val="009D0CB1"/>
    <w:rsid w:val="009D5D66"/>
    <w:rsid w:val="009F7836"/>
    <w:rsid w:val="00A12FE6"/>
    <w:rsid w:val="00A13AFD"/>
    <w:rsid w:val="00A153D1"/>
    <w:rsid w:val="00A20C0D"/>
    <w:rsid w:val="00A20EA2"/>
    <w:rsid w:val="00A21FA1"/>
    <w:rsid w:val="00A267DD"/>
    <w:rsid w:val="00A26A4E"/>
    <w:rsid w:val="00A34EA3"/>
    <w:rsid w:val="00A50A4C"/>
    <w:rsid w:val="00A532BD"/>
    <w:rsid w:val="00A63654"/>
    <w:rsid w:val="00A64406"/>
    <w:rsid w:val="00A72F2F"/>
    <w:rsid w:val="00A76301"/>
    <w:rsid w:val="00A83922"/>
    <w:rsid w:val="00A90C52"/>
    <w:rsid w:val="00AC3243"/>
    <w:rsid w:val="00AC4C88"/>
    <w:rsid w:val="00AF3555"/>
    <w:rsid w:val="00AF37C7"/>
    <w:rsid w:val="00B02B53"/>
    <w:rsid w:val="00B03119"/>
    <w:rsid w:val="00B273C2"/>
    <w:rsid w:val="00B541F5"/>
    <w:rsid w:val="00B56A3B"/>
    <w:rsid w:val="00B70941"/>
    <w:rsid w:val="00B87B99"/>
    <w:rsid w:val="00BA6CC4"/>
    <w:rsid w:val="00BB0FE3"/>
    <w:rsid w:val="00BB605B"/>
    <w:rsid w:val="00BD1E1F"/>
    <w:rsid w:val="00BD3D26"/>
    <w:rsid w:val="00BD7C46"/>
    <w:rsid w:val="00BE2D1D"/>
    <w:rsid w:val="00C01495"/>
    <w:rsid w:val="00C02B96"/>
    <w:rsid w:val="00C157B2"/>
    <w:rsid w:val="00C56015"/>
    <w:rsid w:val="00C607C9"/>
    <w:rsid w:val="00C60A36"/>
    <w:rsid w:val="00C70C61"/>
    <w:rsid w:val="00C76C51"/>
    <w:rsid w:val="00C82D0B"/>
    <w:rsid w:val="00C830AF"/>
    <w:rsid w:val="00C84AE1"/>
    <w:rsid w:val="00C9339D"/>
    <w:rsid w:val="00C97343"/>
    <w:rsid w:val="00CA6F4A"/>
    <w:rsid w:val="00CA77C3"/>
    <w:rsid w:val="00CD27BB"/>
    <w:rsid w:val="00CF45B3"/>
    <w:rsid w:val="00D13188"/>
    <w:rsid w:val="00D20A80"/>
    <w:rsid w:val="00D26E8B"/>
    <w:rsid w:val="00D3317C"/>
    <w:rsid w:val="00D416A4"/>
    <w:rsid w:val="00D66B31"/>
    <w:rsid w:val="00D74210"/>
    <w:rsid w:val="00D94BF7"/>
    <w:rsid w:val="00D95FD2"/>
    <w:rsid w:val="00DA75D1"/>
    <w:rsid w:val="00DB1512"/>
    <w:rsid w:val="00DB2195"/>
    <w:rsid w:val="00DB294A"/>
    <w:rsid w:val="00DB4DA8"/>
    <w:rsid w:val="00DC3AB3"/>
    <w:rsid w:val="00DC6B71"/>
    <w:rsid w:val="00DD7847"/>
    <w:rsid w:val="00DE1E71"/>
    <w:rsid w:val="00E177C8"/>
    <w:rsid w:val="00E31213"/>
    <w:rsid w:val="00E821F7"/>
    <w:rsid w:val="00E92CE1"/>
    <w:rsid w:val="00E9683D"/>
    <w:rsid w:val="00EA3827"/>
    <w:rsid w:val="00EC6811"/>
    <w:rsid w:val="00ED42B2"/>
    <w:rsid w:val="00EE29F8"/>
    <w:rsid w:val="00EE4D29"/>
    <w:rsid w:val="00EF4071"/>
    <w:rsid w:val="00F021A9"/>
    <w:rsid w:val="00F1078E"/>
    <w:rsid w:val="00F12AFD"/>
    <w:rsid w:val="00F25650"/>
    <w:rsid w:val="00F34E30"/>
    <w:rsid w:val="00F421C1"/>
    <w:rsid w:val="00F439CD"/>
    <w:rsid w:val="00F52DA7"/>
    <w:rsid w:val="00F5525F"/>
    <w:rsid w:val="00F64A05"/>
    <w:rsid w:val="00F671F6"/>
    <w:rsid w:val="00F73621"/>
    <w:rsid w:val="00F833C9"/>
    <w:rsid w:val="00F83656"/>
    <w:rsid w:val="00F95447"/>
    <w:rsid w:val="00FD7E81"/>
    <w:rsid w:val="00FE0542"/>
    <w:rsid w:val="00F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04C62716"/>
  <w15:chartTrackingRefBased/>
  <w15:docId w15:val="{62957E27-D21E-431D-B159-849A6A18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5D3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B5633"/>
    <w:rPr>
      <w:sz w:val="16"/>
      <w:szCs w:val="16"/>
    </w:rPr>
  </w:style>
  <w:style w:type="paragraph" w:styleId="CommentText">
    <w:name w:val="annotation text"/>
    <w:basedOn w:val="Normal"/>
    <w:semiHidden/>
    <w:rsid w:val="006B5633"/>
    <w:rPr>
      <w:sz w:val="20"/>
    </w:rPr>
  </w:style>
  <w:style w:type="paragraph" w:styleId="CommentSubject">
    <w:name w:val="annotation subject"/>
    <w:basedOn w:val="CommentText"/>
    <w:next w:val="CommentText"/>
    <w:semiHidden/>
    <w:rsid w:val="006B5633"/>
    <w:rPr>
      <w:b/>
      <w:bCs/>
    </w:rPr>
  </w:style>
  <w:style w:type="character" w:styleId="Hyperlink">
    <w:name w:val="Hyperlink"/>
    <w:rsid w:val="00182032"/>
    <w:rPr>
      <w:color w:val="0000FF"/>
      <w:u w:val="single"/>
    </w:rPr>
  </w:style>
  <w:style w:type="character" w:customStyle="1" w:styleId="Heading2Char">
    <w:name w:val="Heading 2 Char"/>
    <w:link w:val="Heading2"/>
    <w:rsid w:val="009F7836"/>
    <w:rPr>
      <w:rFonts w:ascii="Arial" w:hAnsi="Arial" w:cs="Arial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060621"/>
    <w:rPr>
      <w:rFonts w:ascii="Times New Roman" w:hAnsi="Times New Roman"/>
      <w:sz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060621"/>
  </w:style>
  <w:style w:type="character" w:styleId="FootnoteReference">
    <w:name w:val="footnote reference"/>
    <w:uiPriority w:val="99"/>
    <w:rsid w:val="00060621"/>
    <w:rPr>
      <w:vertAlign w:val="superscript"/>
    </w:rPr>
  </w:style>
  <w:style w:type="character" w:customStyle="1" w:styleId="HeaderChar">
    <w:name w:val="Header Char"/>
    <w:link w:val="Header"/>
    <w:uiPriority w:val="99"/>
    <w:rsid w:val="00CA6F4A"/>
    <w:rPr>
      <w:rFonts w:ascii="HebarU" w:hAnsi="HebarU"/>
      <w:sz w:val="24"/>
      <w:lang w:eastAsia="en-US"/>
    </w:rPr>
  </w:style>
  <w:style w:type="character" w:customStyle="1" w:styleId="Heading3Char">
    <w:name w:val="Heading 3 Char"/>
    <w:link w:val="Heading3"/>
    <w:semiHidden/>
    <w:rsid w:val="003A5D3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DB2195"/>
    <w:rPr>
      <w:rFonts w:ascii="HebarU" w:hAnsi="HebarU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B1CB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65007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5AC1-2691-41A1-BCFE-0BB34A09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1052</Words>
  <Characters>7074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№………</vt:lpstr>
      <vt:lpstr>№………</vt:lpstr>
    </vt:vector>
  </TitlesOfParts>
  <Company>Council of Ministers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User4</cp:lastModifiedBy>
  <cp:revision>28</cp:revision>
  <cp:lastPrinted>2011-03-22T15:11:00Z</cp:lastPrinted>
  <dcterms:created xsi:type="dcterms:W3CDTF">2025-01-29T13:16:00Z</dcterms:created>
  <dcterms:modified xsi:type="dcterms:W3CDTF">2025-03-27T08:04:00Z</dcterms:modified>
</cp:coreProperties>
</file>