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4C64" w14:textId="77777777" w:rsidR="00C859E9" w:rsidRPr="00694A65" w:rsidRDefault="00C859E9" w:rsidP="00F52DA7">
      <w:pPr>
        <w:pBdr>
          <w:top w:val="single" w:sz="4" w:space="1" w:color="auto"/>
        </w:pBdr>
        <w:jc w:val="right"/>
        <w:rPr>
          <w:noProof/>
          <w:szCs w:val="24"/>
          <w:lang w:eastAsia="bg-BG"/>
        </w:rPr>
      </w:pPr>
    </w:p>
    <w:p w14:paraId="0FB343B7" w14:textId="77777777" w:rsidR="006C5363" w:rsidRPr="00694A65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 xml:space="preserve">Образец на </w:t>
      </w:r>
      <w:r w:rsidR="009F6199" w:rsidRPr="00694A65">
        <w:rPr>
          <w:rFonts w:ascii="Times New Roman" w:hAnsi="Times New Roman"/>
          <w:b/>
          <w:szCs w:val="24"/>
        </w:rPr>
        <w:t>публична покана</w:t>
      </w:r>
      <w:r w:rsidR="002A730C" w:rsidRPr="00694A65">
        <w:rPr>
          <w:rFonts w:ascii="Times New Roman" w:hAnsi="Times New Roman"/>
          <w:b/>
          <w:szCs w:val="24"/>
        </w:rPr>
        <w:t xml:space="preserve"> по чл. </w:t>
      </w:r>
      <w:r w:rsidR="0043535D" w:rsidRPr="00694A65">
        <w:rPr>
          <w:rFonts w:ascii="Times New Roman" w:hAnsi="Times New Roman"/>
          <w:b/>
          <w:szCs w:val="24"/>
        </w:rPr>
        <w:t>5</w:t>
      </w:r>
      <w:r w:rsidR="000436BD" w:rsidRPr="00694A65">
        <w:rPr>
          <w:rFonts w:ascii="Times New Roman" w:hAnsi="Times New Roman"/>
          <w:b/>
          <w:szCs w:val="24"/>
        </w:rPr>
        <w:t>1</w:t>
      </w:r>
      <w:r w:rsidR="006C5363" w:rsidRPr="00694A65">
        <w:rPr>
          <w:rFonts w:ascii="Times New Roman" w:hAnsi="Times New Roman"/>
          <w:b/>
          <w:szCs w:val="24"/>
        </w:rPr>
        <w:t xml:space="preserve"> от</w:t>
      </w:r>
    </w:p>
    <w:p w14:paraId="6B397D79" w14:textId="77777777" w:rsidR="00B273C2" w:rsidRPr="00694A65" w:rsidRDefault="006C5363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 xml:space="preserve"> </w:t>
      </w:r>
      <w:r w:rsidR="000436BD" w:rsidRPr="00694A65">
        <w:rPr>
          <w:rFonts w:ascii="Times New Roman" w:hAnsi="Times New Roman"/>
          <w:b/>
          <w:szCs w:val="24"/>
        </w:rPr>
        <w:t>ЗУСЕ</w:t>
      </w:r>
      <w:r w:rsidR="00124D8F" w:rsidRPr="00694A65">
        <w:rPr>
          <w:rFonts w:ascii="Times New Roman" w:hAnsi="Times New Roman"/>
          <w:b/>
          <w:szCs w:val="24"/>
        </w:rPr>
        <w:t>ФСУ</w:t>
      </w:r>
    </w:p>
    <w:p w14:paraId="178F7B6D" w14:textId="77777777" w:rsidR="00961002" w:rsidRPr="00694A65" w:rsidRDefault="00961002" w:rsidP="00961002">
      <w:pPr>
        <w:rPr>
          <w:rFonts w:ascii="Times New Roman" w:hAnsi="Times New Roman"/>
          <w:sz w:val="28"/>
          <w:szCs w:val="28"/>
        </w:rPr>
      </w:pPr>
    </w:p>
    <w:p w14:paraId="767ED0CC" w14:textId="77777777" w:rsidR="00F52DA7" w:rsidRPr="00694A65" w:rsidRDefault="009F6199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>ПУБЛИЧНА ПОКАНА</w:t>
      </w:r>
    </w:p>
    <w:p w14:paraId="7A1D17E5" w14:textId="77777777" w:rsidR="002A730C" w:rsidRPr="00694A65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szCs w:val="24"/>
        </w:rPr>
      </w:pPr>
    </w:p>
    <w:p w14:paraId="492A9AB6" w14:textId="77777777" w:rsidR="002A730C" w:rsidRPr="00694A65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>РАЗДЕЛ 1: ДАННИ ЗА БЕНЕФИЦИЕНТА</w:t>
      </w:r>
    </w:p>
    <w:p w14:paraId="027E0EF7" w14:textId="77777777" w:rsidR="002A730C" w:rsidRPr="00694A65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14:paraId="3910BAD9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>I.1) Наименование, адреси и лица за контакт</w:t>
      </w:r>
    </w:p>
    <w:p w14:paraId="51DCFB9D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2890"/>
      </w:tblGrid>
      <w:tr w:rsidR="002A730C" w:rsidRPr="00694A65" w14:paraId="0DEB5C42" w14:textId="77777777">
        <w:trPr>
          <w:trHeight w:val="57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8C48" w14:textId="2659D711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Официално </w:t>
            </w:r>
            <w:r w:rsidRPr="00590F15">
              <w:rPr>
                <w:rFonts w:ascii="Times New Roman" w:hAnsi="Times New Roman"/>
                <w:b/>
                <w:bCs/>
                <w:szCs w:val="24"/>
              </w:rPr>
              <w:t>наименование:</w:t>
            </w:r>
            <w:r w:rsidR="000C3058" w:rsidRPr="00590F15">
              <w:rPr>
                <w:rFonts w:ascii="Times New Roman" w:hAnsi="Times New Roman"/>
                <w:b/>
                <w:bCs/>
                <w:szCs w:val="24"/>
              </w:rPr>
              <w:t xml:space="preserve"> „</w:t>
            </w:r>
            <w:r w:rsidR="00B55B84" w:rsidRPr="00590F1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C3058" w:rsidRPr="00590F15">
              <w:rPr>
                <w:rFonts w:ascii="Times New Roman" w:hAnsi="Times New Roman"/>
                <w:b/>
                <w:bCs/>
                <w:szCs w:val="24"/>
              </w:rPr>
              <w:t>Хидролиа</w:t>
            </w:r>
            <w:r w:rsidR="00B55B84" w:rsidRPr="00590F1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C3058" w:rsidRPr="00590F15">
              <w:rPr>
                <w:rFonts w:ascii="Times New Roman" w:hAnsi="Times New Roman"/>
                <w:b/>
                <w:bCs/>
                <w:szCs w:val="24"/>
              </w:rPr>
              <w:t>“ АД</w:t>
            </w:r>
          </w:p>
        </w:tc>
      </w:tr>
      <w:tr w:rsidR="002A730C" w:rsidRPr="00694A65" w14:paraId="65C182DC" w14:textId="77777777">
        <w:trPr>
          <w:trHeight w:val="570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0900" w14:textId="6A0599F4" w:rsidR="002A730C" w:rsidRPr="00694A65" w:rsidRDefault="002A730C" w:rsidP="000C3058">
            <w:pPr>
              <w:autoSpaceDE w:val="0"/>
              <w:snapToGrid w:val="0"/>
              <w:rPr>
                <w:rFonts w:ascii="Open Sans" w:hAnsi="Open Sans" w:cs="Open Sans"/>
                <w:color w:val="404040"/>
                <w:sz w:val="21"/>
                <w:szCs w:val="21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Адрес:</w:t>
            </w:r>
            <w:r w:rsidR="000C3058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C3058" w:rsidRPr="00694A65">
              <w:rPr>
                <w:rFonts w:ascii="Times New Roman" w:hAnsi="Times New Roman"/>
                <w:szCs w:val="24"/>
              </w:rPr>
              <w:t xml:space="preserve">гр. София, р-н Младост </w:t>
            </w:r>
            <w:r w:rsidR="00694A65" w:rsidRPr="00694A65">
              <w:rPr>
                <w:rFonts w:ascii="Times New Roman" w:hAnsi="Times New Roman"/>
                <w:szCs w:val="24"/>
              </w:rPr>
              <w:t>,</w:t>
            </w:r>
            <w:r w:rsidR="000C3058" w:rsidRPr="00694A65">
              <w:rPr>
                <w:rFonts w:ascii="Times New Roman" w:hAnsi="Times New Roman"/>
                <w:szCs w:val="24"/>
              </w:rPr>
              <w:t xml:space="preserve"> ул. Михаил Тенев № 6</w:t>
            </w:r>
          </w:p>
          <w:p w14:paraId="2249013F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5EB43E3B" w14:textId="77777777" w:rsidTr="006B2C77">
        <w:trPr>
          <w:trHeight w:val="566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4BC61BDF" w14:textId="6006EED6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Град:</w:t>
            </w:r>
            <w:r w:rsidR="000C3058" w:rsidRPr="00694A65">
              <w:rPr>
                <w:rFonts w:ascii="Times New Roman" w:hAnsi="Times New Roman"/>
                <w:b/>
                <w:szCs w:val="24"/>
              </w:rPr>
              <w:t xml:space="preserve"> София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A280DB6" w14:textId="7515F420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Пощенски код:</w:t>
            </w:r>
            <w:r w:rsidR="000C3058" w:rsidRPr="00694A65">
              <w:rPr>
                <w:rFonts w:ascii="Times New Roman" w:hAnsi="Times New Roman"/>
                <w:b/>
                <w:szCs w:val="24"/>
              </w:rPr>
              <w:t>1784</w:t>
            </w:r>
          </w:p>
          <w:p w14:paraId="3DA2AE79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9DF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Държава:</w:t>
            </w:r>
          </w:p>
          <w:p w14:paraId="250C2A01" w14:textId="05859424" w:rsidR="000C3058" w:rsidRPr="00694A65" w:rsidRDefault="000C3058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България</w:t>
            </w:r>
          </w:p>
        </w:tc>
      </w:tr>
      <w:tr w:rsidR="002A730C" w:rsidRPr="00694A65" w14:paraId="5954B098" w14:textId="77777777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43C43D6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За контакти:</w:t>
            </w:r>
          </w:p>
          <w:p w14:paraId="5A74FF7F" w14:textId="1FBC3293" w:rsidR="002A730C" w:rsidRPr="00694A65" w:rsidRDefault="002A730C" w:rsidP="00C92C39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Лице/а за</w:t>
            </w:r>
            <w:r w:rsidR="00B55B84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контакт:</w:t>
            </w:r>
            <w:r w:rsidR="006B2C77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827D70" w:rsidRPr="00694A65">
              <w:rPr>
                <w:rFonts w:ascii="Times New Roman" w:hAnsi="Times New Roman"/>
                <w:szCs w:val="24"/>
                <w:shd w:val="clear" w:color="auto" w:fill="FFFFFF"/>
              </w:rPr>
              <w:t>Добромир Симидчиев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8BDE" w14:textId="3184CB64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Телефон:</w:t>
            </w:r>
            <w:r w:rsidR="000C3058" w:rsidRPr="00560C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27D70" w:rsidRPr="00560CF9">
              <w:rPr>
                <w:rFonts w:ascii="Times New Roman" w:hAnsi="Times New Roman"/>
                <w:b/>
                <w:szCs w:val="24"/>
              </w:rPr>
              <w:t>0888878253</w:t>
            </w:r>
          </w:p>
        </w:tc>
      </w:tr>
      <w:tr w:rsidR="002A730C" w:rsidRPr="00694A65" w14:paraId="5A1CB3D7" w14:textId="77777777" w:rsidTr="00BF5814">
        <w:trPr>
          <w:trHeight w:val="1157"/>
        </w:trPr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14:paraId="2107951B" w14:textId="37AC233E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Електронна</w:t>
            </w:r>
            <w:r w:rsidR="000C3058"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94A65">
              <w:rPr>
                <w:rFonts w:ascii="Times New Roman" w:hAnsi="Times New Roman"/>
                <w:b/>
                <w:szCs w:val="24"/>
              </w:rPr>
              <w:t>поща:</w:t>
            </w:r>
            <w:r w:rsidR="000C3058" w:rsidRPr="00694A65">
              <w:t xml:space="preserve"> </w:t>
            </w:r>
            <w:r w:rsidR="00827D70" w:rsidRPr="00694A65">
              <w:rPr>
                <w:rFonts w:ascii="Times New Roman" w:hAnsi="Times New Roman"/>
                <w:szCs w:val="24"/>
                <w:shd w:val="clear" w:color="auto" w:fill="FFFFFF"/>
              </w:rPr>
              <w:t>dsimidchiev@hydrolia.bg</w:t>
            </w:r>
          </w:p>
          <w:p w14:paraId="3AEFF723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DAC0" w14:textId="06420CAC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Факс</w:t>
            </w:r>
            <w:r w:rsidRPr="00694A65">
              <w:rPr>
                <w:rFonts w:ascii="Times New Roman" w:hAnsi="Times New Roman"/>
                <w:szCs w:val="24"/>
              </w:rPr>
              <w:t>:</w:t>
            </w:r>
            <w:r w:rsidR="0063204F" w:rsidRPr="00694A65">
              <w:rPr>
                <w:rFonts w:ascii="Times New Roman" w:hAnsi="Times New Roman"/>
                <w:szCs w:val="24"/>
              </w:rPr>
              <w:t xml:space="preserve"> НП</w:t>
            </w:r>
          </w:p>
        </w:tc>
      </w:tr>
      <w:tr w:rsidR="002A730C" w:rsidRPr="00694A65" w14:paraId="5297EB0D" w14:textId="77777777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32DF" w14:textId="4B74BCF3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Интернет адрес/и</w:t>
            </w:r>
            <w:r w:rsidRPr="00694A65">
              <w:rPr>
                <w:rFonts w:ascii="Times New Roman" w:hAnsi="Times New Roman"/>
                <w:szCs w:val="24"/>
              </w:rPr>
              <w:t xml:space="preserve"> </w:t>
            </w:r>
            <w:hyperlink r:id="rId8" w:history="1">
              <w:r w:rsidR="00BF5814" w:rsidRPr="00694A65">
                <w:rPr>
                  <w:rStyle w:val="Hyperlink"/>
                  <w:rFonts w:ascii="Times New Roman" w:hAnsi="Times New Roman"/>
                  <w:szCs w:val="24"/>
                </w:rPr>
                <w:t>https://hydrolia.bg</w:t>
              </w:r>
            </w:hyperlink>
          </w:p>
          <w:p w14:paraId="2CA860D7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29212E7C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79011FF0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I.2)</w:t>
      </w:r>
      <w:r w:rsidRPr="00694A65">
        <w:rPr>
          <w:rFonts w:ascii="Times New Roman" w:hAnsi="Times New Roman"/>
          <w:szCs w:val="24"/>
        </w:rPr>
        <w:t xml:space="preserve"> </w:t>
      </w:r>
      <w:r w:rsidRPr="00694A65">
        <w:rPr>
          <w:rFonts w:ascii="Times New Roman" w:hAnsi="Times New Roman"/>
          <w:b/>
          <w:bCs/>
          <w:szCs w:val="24"/>
        </w:rPr>
        <w:t>Вид на бенефициента и основна дейност/и</w:t>
      </w:r>
    </w:p>
    <w:p w14:paraId="3B3332AC" w14:textId="77777777" w:rsidR="002A730C" w:rsidRPr="00694A65" w:rsidRDefault="002A730C" w:rsidP="002A730C">
      <w:pPr>
        <w:pStyle w:val="Footer"/>
        <w:tabs>
          <w:tab w:val="left" w:pos="720"/>
        </w:tabs>
        <w:autoSpaceDE w:val="0"/>
        <w:jc w:val="both"/>
        <w:rPr>
          <w:rFonts w:ascii="Times New Roman" w:hAnsi="Times New Roman"/>
          <w:szCs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5466"/>
      </w:tblGrid>
      <w:tr w:rsidR="002A730C" w:rsidRPr="00694A65" w14:paraId="6C2DEC11" w14:textId="77777777" w:rsidTr="00C92C39">
        <w:trPr>
          <w:trHeight w:val="330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BCD52" w14:textId="7187225E" w:rsidR="002A730C" w:rsidRPr="00694A65" w:rsidRDefault="00D32AD7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 xml:space="preserve">X </w:t>
            </w:r>
            <w:r w:rsidR="002A730C" w:rsidRPr="00694A65">
              <w:rPr>
                <w:rFonts w:ascii="Times New Roman" w:hAnsi="Times New Roman"/>
                <w:szCs w:val="24"/>
              </w:rPr>
              <w:t xml:space="preserve"> търговско дружество </w:t>
            </w:r>
          </w:p>
          <w:p w14:paraId="49709EA7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 юридическо лице с нестопанска цел</w:t>
            </w:r>
          </w:p>
          <w:p w14:paraId="00833AAC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друго (</w:t>
            </w:r>
            <w:r w:rsidRPr="00694A65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694A65">
              <w:rPr>
                <w:rFonts w:ascii="Times New Roman" w:hAnsi="Times New Roman"/>
                <w:szCs w:val="24"/>
              </w:rPr>
              <w:t>):</w:t>
            </w:r>
          </w:p>
          <w:p w14:paraId="456E8F55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8839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обществени услуги</w:t>
            </w:r>
          </w:p>
          <w:p w14:paraId="13DFB792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околна среда</w:t>
            </w:r>
          </w:p>
          <w:p w14:paraId="08920CBF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икономическа и финансова дейност</w:t>
            </w:r>
          </w:p>
          <w:p w14:paraId="65FFB168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здравеопазване</w:t>
            </w:r>
          </w:p>
          <w:p w14:paraId="1D45E190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настаняване/жилищно строителство и места за отдих и култура</w:t>
            </w:r>
          </w:p>
          <w:p w14:paraId="1CEB11AE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социална закрила</w:t>
            </w:r>
          </w:p>
          <w:p w14:paraId="0111F4D1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отдих, култура и религия</w:t>
            </w:r>
          </w:p>
          <w:p w14:paraId="28E996AC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образование</w:t>
            </w:r>
          </w:p>
          <w:p w14:paraId="2446066D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търговска дейност</w:t>
            </w:r>
          </w:p>
          <w:p w14:paraId="72DFD280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друго (</w:t>
            </w:r>
            <w:r w:rsidRPr="00694A65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694A65">
              <w:rPr>
                <w:rFonts w:ascii="Times New Roman" w:hAnsi="Times New Roman"/>
                <w:szCs w:val="24"/>
              </w:rPr>
              <w:t>):</w:t>
            </w:r>
          </w:p>
          <w:p w14:paraId="3E0CFF9B" w14:textId="58B19BE3" w:rsidR="00C92C39" w:rsidRPr="00694A65" w:rsidRDefault="00C92C3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Код на организацията по КИД 2008:</w:t>
            </w:r>
          </w:p>
          <w:p w14:paraId="2D713C95" w14:textId="3000ED4C" w:rsidR="00C92C39" w:rsidRPr="00694A65" w:rsidRDefault="00C92C3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33.20 Инсталиране на машини и оборудване</w:t>
            </w:r>
          </w:p>
        </w:tc>
      </w:tr>
    </w:tbl>
    <w:p w14:paraId="38C638C2" w14:textId="77777777" w:rsidR="002A730C" w:rsidRPr="00694A65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A65">
        <w:rPr>
          <w:rFonts w:ascii="Times New Roman" w:hAnsi="Times New Roman" w:cs="Times New Roman"/>
          <w:sz w:val="24"/>
          <w:szCs w:val="24"/>
        </w:rPr>
        <w:lastRenderedPageBreak/>
        <w:t xml:space="preserve">РАЗДЕЛ ІІ.: ОБЕКТ </w:t>
      </w:r>
      <w:r w:rsidR="00360B80" w:rsidRPr="00694A65">
        <w:rPr>
          <w:rFonts w:ascii="Times New Roman" w:hAnsi="Times New Roman" w:cs="Times New Roman"/>
          <w:sz w:val="24"/>
          <w:szCs w:val="24"/>
        </w:rPr>
        <w:t xml:space="preserve">И ПРЕДМЕТ </w:t>
      </w:r>
      <w:r w:rsidRPr="00694A65">
        <w:rPr>
          <w:rFonts w:ascii="Times New Roman" w:hAnsi="Times New Roman" w:cs="Times New Roman"/>
          <w:sz w:val="24"/>
          <w:szCs w:val="24"/>
        </w:rPr>
        <w:t xml:space="preserve">НА ПРОЦЕДУРАТА ЗА ОПРЕДЕЛЯНЕ НА ИЗПЪЛНИТЕЛ </w:t>
      </w:r>
    </w:p>
    <w:p w14:paraId="277C2DFD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1FD0FA3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ІІ.1) Описание</w:t>
      </w:r>
    </w:p>
    <w:p w14:paraId="444DBA0E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3245"/>
      </w:tblGrid>
      <w:tr w:rsidR="002A730C" w:rsidRPr="00694A65" w14:paraId="6696CDF2" w14:textId="77777777"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7CC1" w14:textId="77777777" w:rsidR="006700E2" w:rsidRPr="00694A65" w:rsidRDefault="006700E2" w:rsidP="006700E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 w:rsidRPr="00694A65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) Обект на процедурата и място на изпълнение на строителството, доставката или услугата</w:t>
            </w:r>
          </w:p>
          <w:p w14:paraId="6FA9F7DD" w14:textId="77777777" w:rsidR="006700E2" w:rsidRPr="00694A65" w:rsidRDefault="006700E2" w:rsidP="00B91747">
            <w:pPr>
              <w:pStyle w:val="Footer"/>
              <w:tabs>
                <w:tab w:val="left" w:pos="720"/>
              </w:tabs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416E4DB5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613" w14:textId="77777777" w:rsidR="002A730C" w:rsidRPr="00694A65" w:rsidRDefault="006700E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2A730C" w:rsidRPr="00694A65">
              <w:rPr>
                <w:rFonts w:ascii="Times New Roman" w:hAnsi="Times New Roman"/>
                <w:i/>
                <w:szCs w:val="24"/>
              </w:rPr>
              <w:t>(</w:t>
            </w:r>
            <w:r w:rsidR="002A730C" w:rsidRPr="00694A65">
              <w:rPr>
                <w:rFonts w:ascii="Times New Roman" w:hAnsi="Times New Roman"/>
                <w:i/>
                <w:iCs/>
                <w:szCs w:val="24"/>
              </w:rPr>
              <w:t>Изберете само един обект – строителство, доставки или услуги, който съответства на конкретния предмет на  вашата процедура</w:t>
            </w:r>
            <w:r w:rsidR="002A730C" w:rsidRPr="00694A65">
              <w:rPr>
                <w:rFonts w:ascii="Times New Roman" w:hAnsi="Times New Roman"/>
                <w:szCs w:val="24"/>
              </w:rPr>
              <w:t>)</w:t>
            </w:r>
          </w:p>
          <w:p w14:paraId="1FC0C5BB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694A65" w14:paraId="1D0D7419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3FA7EA20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(а) Строителство</w:t>
            </w:r>
            <w:r w:rsidRPr="00694A65">
              <w:rPr>
                <w:rFonts w:ascii="Times New Roman" w:hAnsi="Times New Roman"/>
                <w:szCs w:val="24"/>
              </w:rPr>
              <w:t xml:space="preserve">              </w:t>
            </w:r>
            <w:r w:rsidRPr="00694A65">
              <w:rPr>
                <w:rFonts w:ascii="Times New Roman" w:hAnsi="Times New Roman"/>
                <w:szCs w:val="24"/>
              </w:rPr>
              <w:t xml:space="preserve">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7CDB182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(б) Доставки</w:t>
            </w:r>
            <w:r w:rsidRPr="00694A65">
              <w:rPr>
                <w:rFonts w:ascii="Times New Roman" w:hAnsi="Times New Roman"/>
                <w:szCs w:val="24"/>
              </w:rPr>
              <w:t xml:space="preserve">                  </w:t>
            </w:r>
            <w:r w:rsidRPr="00694A65">
              <w:rPr>
                <w:rFonts w:ascii="Times New Roman" w:hAnsi="Times New Roman"/>
                <w:szCs w:val="24"/>
              </w:rPr>
              <w:t></w:t>
            </w:r>
          </w:p>
          <w:p w14:paraId="191F8093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51A7" w14:textId="77777777" w:rsidR="002A730C" w:rsidRPr="00694A65" w:rsidRDefault="002A730C" w:rsidP="006A4F79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(в) Услуги   </w:t>
            </w:r>
            <w:r w:rsidR="006A4F79" w:rsidRPr="00694A65">
              <w:rPr>
                <w:rFonts w:ascii="Times New Roman" w:hAnsi="Times New Roman"/>
                <w:szCs w:val="24"/>
              </w:rPr>
              <w:t>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</w:p>
        </w:tc>
      </w:tr>
      <w:tr w:rsidR="002A730C" w:rsidRPr="00694A65" w14:paraId="009E3062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282BA34C" w14:textId="77777777" w:rsidR="00180B3B" w:rsidRPr="00694A65" w:rsidRDefault="002A730C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Изграждане </w:t>
            </w:r>
          </w:p>
          <w:p w14:paraId="2D2467A3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68A8A790" w14:textId="77777777" w:rsidR="00E40CE1" w:rsidRPr="00694A65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293126DD" w14:textId="77777777" w:rsidR="002A730C" w:rsidRPr="00694A65" w:rsidRDefault="002A730C" w:rsidP="00180B3B">
            <w:pPr>
              <w:autoSpaceDE w:val="0"/>
              <w:ind w:right="-113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>Проектиране и изпълнение</w:t>
            </w:r>
          </w:p>
          <w:p w14:paraId="5DACC72C" w14:textId="77777777" w:rsidR="00180B3B" w:rsidRPr="00694A65" w:rsidRDefault="00180B3B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</w:p>
          <w:p w14:paraId="4861C97C" w14:textId="77777777" w:rsidR="00180B3B" w:rsidRPr="00694A65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Рехабилитация, реконструкция</w:t>
            </w:r>
          </w:p>
          <w:p w14:paraId="6A7B8677" w14:textId="77777777" w:rsidR="002A730C" w:rsidRPr="00694A65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1FE27D11" w14:textId="77777777" w:rsidR="00180B3B" w:rsidRPr="00694A65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Строително-монтажни работи</w:t>
            </w:r>
          </w:p>
          <w:p w14:paraId="4EE4B5FD" w14:textId="77777777" w:rsidR="002A730C" w:rsidRPr="00694A65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7268952" w14:textId="1F1142CA" w:rsidR="00180B3B" w:rsidRPr="00694A65" w:rsidRDefault="00D32AD7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 xml:space="preserve">X </w:t>
            </w:r>
            <w:r w:rsidR="002A730C"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Покупка</w:t>
            </w:r>
          </w:p>
          <w:p w14:paraId="5C6EE388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251BC2F5" w14:textId="77777777" w:rsidR="00180B3B" w:rsidRPr="00694A65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Лизинг</w:t>
            </w:r>
          </w:p>
          <w:p w14:paraId="3512EFB8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14:paraId="328340F5" w14:textId="77777777" w:rsidR="00180B3B" w:rsidRPr="00694A65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Покупка на изплащане</w:t>
            </w:r>
          </w:p>
          <w:p w14:paraId="705FCC0B" w14:textId="77777777" w:rsidR="00AC1AC8" w:rsidRPr="00694A65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2623C86B" w14:textId="77777777" w:rsidR="00AC1AC8" w:rsidRPr="00694A65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 Наем</w:t>
            </w:r>
            <w:r w:rsidR="00C84A17" w:rsidRPr="00694A65">
              <w:rPr>
                <w:rFonts w:ascii="Times New Roman" w:hAnsi="Times New Roman"/>
                <w:szCs w:val="24"/>
              </w:rPr>
              <w:t xml:space="preserve"> за машини и оборудване</w:t>
            </w:r>
          </w:p>
          <w:p w14:paraId="45CC859D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522EC295" w14:textId="77777777" w:rsidR="00180B3B" w:rsidRPr="00694A65" w:rsidRDefault="002A730C" w:rsidP="00180B3B">
            <w:pPr>
              <w:autoSpaceDE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180B3B" w:rsidRPr="00694A65">
              <w:rPr>
                <w:rFonts w:ascii="Times New Roman" w:hAnsi="Times New Roman"/>
                <w:szCs w:val="24"/>
              </w:rPr>
              <w:t xml:space="preserve"> Комбинация от изброените</w:t>
            </w:r>
          </w:p>
          <w:p w14:paraId="66EBB335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7B46D35D" w14:textId="77777777" w:rsidR="00180B3B" w:rsidRPr="00694A65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</w:t>
            </w:r>
            <w:r w:rsidR="00E40CE1" w:rsidRPr="00694A65">
              <w:rPr>
                <w:rFonts w:ascii="Times New Roman" w:hAnsi="Times New Roman"/>
                <w:szCs w:val="24"/>
              </w:rPr>
              <w:t xml:space="preserve"> </w:t>
            </w:r>
            <w:r w:rsidR="00180B3B" w:rsidRPr="00694A65">
              <w:rPr>
                <w:rFonts w:ascii="Times New Roman" w:hAnsi="Times New Roman"/>
                <w:szCs w:val="24"/>
              </w:rPr>
              <w:t>Други (моля, пояснете)</w:t>
            </w:r>
          </w:p>
          <w:p w14:paraId="67279231" w14:textId="77777777" w:rsidR="002A730C" w:rsidRPr="00694A65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…………….</w:t>
            </w:r>
            <w:r w:rsidR="00180B3B" w:rsidRPr="00694A65">
              <w:rPr>
                <w:rFonts w:ascii="Times New Roman" w:hAnsi="Times New Roman"/>
                <w:szCs w:val="24"/>
              </w:rPr>
              <w:t>...................................................................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41EE" w14:textId="77777777" w:rsidR="002A730C" w:rsidRPr="00694A65" w:rsidRDefault="002A730C" w:rsidP="006A4F79">
            <w:pPr>
              <w:autoSpaceDE w:val="0"/>
              <w:snapToGrid w:val="0"/>
              <w:ind w:right="-103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 xml:space="preserve">Категория услуга:№ </w:t>
            </w:r>
            <w:r w:rsidRPr="00694A65">
              <w:rPr>
                <w:rFonts w:ascii="Times New Roman" w:hAnsi="Times New Roman"/>
                <w:szCs w:val="24"/>
              </w:rPr>
              <w:t></w:t>
            </w:r>
            <w:r w:rsidRPr="00694A65">
              <w:rPr>
                <w:rFonts w:ascii="Times New Roman" w:hAnsi="Times New Roman"/>
                <w:szCs w:val="24"/>
              </w:rPr>
              <w:t></w:t>
            </w:r>
          </w:p>
          <w:p w14:paraId="148E4964" w14:textId="77777777" w:rsidR="006A4F79" w:rsidRPr="00694A65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1A2339B" w14:textId="77777777" w:rsidR="006A4F79" w:rsidRPr="00694A65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6A29694" w14:textId="77777777" w:rsidR="006A4F79" w:rsidRPr="00694A65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16777A5E" w14:textId="77777777" w:rsidR="002A730C" w:rsidRPr="00694A65" w:rsidRDefault="002A730C" w:rsidP="00630173">
            <w:pPr>
              <w:autoSpaceDE w:val="0"/>
              <w:rPr>
                <w:rFonts w:ascii="Times New Roman" w:hAnsi="Times New Roman"/>
                <w:i/>
                <w:iCs/>
                <w:szCs w:val="24"/>
                <w:u w:val="single"/>
              </w:rPr>
            </w:pPr>
          </w:p>
        </w:tc>
      </w:tr>
      <w:tr w:rsidR="002A730C" w:rsidRPr="00694A65" w14:paraId="147605C9" w14:textId="77777777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14:paraId="4FB2D6F9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Място на изпълнение на строителството</w:t>
            </w:r>
            <w:r w:rsidR="002D5BC3" w:rsidRPr="00694A65">
              <w:rPr>
                <w:rFonts w:ascii="Times New Roman" w:hAnsi="Times New Roman"/>
                <w:szCs w:val="24"/>
              </w:rPr>
              <w:t>:</w:t>
            </w:r>
          </w:p>
          <w:p w14:paraId="1AEDF137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________________________</w:t>
            </w:r>
          </w:p>
          <w:p w14:paraId="354B995B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________________________</w:t>
            </w:r>
          </w:p>
          <w:p w14:paraId="304711C0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3180B67D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50BC6BB" w14:textId="64A15B7E" w:rsidR="002A730C" w:rsidRPr="00694A65" w:rsidRDefault="002A730C" w:rsidP="00A73419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Място на изпълнение на доставка</w:t>
            </w:r>
            <w:r w:rsidR="002D5BC3" w:rsidRPr="00694A65">
              <w:rPr>
                <w:rFonts w:ascii="Times New Roman" w:hAnsi="Times New Roman"/>
                <w:szCs w:val="24"/>
              </w:rPr>
              <w:t>:</w:t>
            </w:r>
            <w:r w:rsidR="00A73419" w:rsidRPr="00694A65">
              <w:rPr>
                <w:rFonts w:ascii="Open Sans" w:hAnsi="Open Sans" w:cs="Open Sans"/>
                <w:color w:val="404040"/>
                <w:sz w:val="21"/>
                <w:szCs w:val="21"/>
              </w:rPr>
              <w:t xml:space="preserve"> </w:t>
            </w:r>
            <w:r w:rsidR="00A73419" w:rsidRPr="00694A65">
              <w:rPr>
                <w:rFonts w:ascii="Times New Roman" w:hAnsi="Times New Roman"/>
                <w:szCs w:val="24"/>
              </w:rPr>
              <w:t xml:space="preserve">гр. София, </w:t>
            </w:r>
            <w:r w:rsidR="00A73419" w:rsidRPr="00694A65">
              <w:rPr>
                <w:rFonts w:ascii="Times New Roman" w:hAnsi="Times New Roman"/>
                <w:szCs w:val="24"/>
              </w:rPr>
              <w:br/>
              <w:t>р-н Младост,</w:t>
            </w:r>
            <w:r w:rsidR="00A73419" w:rsidRPr="00694A65">
              <w:rPr>
                <w:rFonts w:ascii="Times New Roman" w:hAnsi="Times New Roman"/>
                <w:szCs w:val="24"/>
              </w:rPr>
              <w:br/>
              <w:t>ул. Михаил Тенев № 6</w:t>
            </w:r>
          </w:p>
          <w:p w14:paraId="35CC2A40" w14:textId="77777777" w:rsidR="0063204F" w:rsidRPr="00694A65" w:rsidRDefault="0063204F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FA32766" w14:textId="2F9BF8A1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="00DA07B8" w:rsidRPr="00694A65">
              <w:rPr>
                <w:rFonts w:ascii="Times New Roman" w:hAnsi="Times New Roman"/>
                <w:b/>
                <w:bCs/>
                <w:szCs w:val="24"/>
              </w:rPr>
              <w:t>BG411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56D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Място на изпълнение на услугата</w:t>
            </w:r>
            <w:r w:rsidR="002D5BC3" w:rsidRPr="00694A65">
              <w:rPr>
                <w:rFonts w:ascii="Times New Roman" w:hAnsi="Times New Roman"/>
                <w:szCs w:val="24"/>
              </w:rPr>
              <w:t>:</w:t>
            </w:r>
          </w:p>
          <w:p w14:paraId="24134A7B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____________________</w:t>
            </w:r>
          </w:p>
          <w:p w14:paraId="131D091C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____________________</w:t>
            </w:r>
          </w:p>
          <w:p w14:paraId="5BF32208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96D62DA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</w:tr>
      <w:tr w:rsidR="002A730C" w:rsidRPr="00694A65" w14:paraId="200138DE" w14:textId="77777777" w:rsidTr="00281265">
        <w:trPr>
          <w:trHeight w:val="3116"/>
        </w:trPr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B4B18" w14:textId="77777777" w:rsidR="00E9258B" w:rsidRPr="00694A65" w:rsidRDefault="002A730C" w:rsidP="00E9258B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) Описание на предмета на процедурата:</w:t>
            </w:r>
            <w:r w:rsidR="00E9258B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54359C5D" w14:textId="79C0EF76" w:rsidR="000A502D" w:rsidRPr="00694A65" w:rsidRDefault="00694A65" w:rsidP="001F60C1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Hlk184726142"/>
            <w:bookmarkStart w:id="1" w:name="_Hlk188608111"/>
            <w:r w:rsidRPr="00694A65">
              <w:rPr>
                <w:rFonts w:ascii="Times New Roman" w:hAnsi="Times New Roman"/>
                <w:b/>
                <w:bCs/>
                <w:szCs w:val="24"/>
              </w:rPr>
              <w:t>„</w:t>
            </w:r>
            <w:r w:rsidR="001F60C1" w:rsidRPr="00694A65">
              <w:rPr>
                <w:rFonts w:ascii="Times New Roman" w:hAnsi="Times New Roman"/>
                <w:b/>
                <w:bCs/>
                <w:szCs w:val="24"/>
              </w:rPr>
              <w:t>Доставка</w:t>
            </w:r>
            <w:r w:rsidR="00E9258B" w:rsidRPr="00694A65">
              <w:rPr>
                <w:rFonts w:ascii="Times New Roman" w:hAnsi="Times New Roman"/>
                <w:b/>
                <w:bCs/>
                <w:szCs w:val="24"/>
              </w:rPr>
              <w:t xml:space="preserve"> на</w:t>
            </w:r>
            <w:r w:rsidR="006B2C77" w:rsidRPr="00694A65">
              <w:rPr>
                <w:rFonts w:ascii="Times New Roman" w:hAnsi="Times New Roman"/>
                <w:b/>
                <w:bCs/>
                <w:szCs w:val="24"/>
              </w:rPr>
              <w:t xml:space="preserve"> дълготрайни материални активи </w:t>
            </w:r>
            <w:r w:rsidR="00E9258B" w:rsidRPr="00694A65">
              <w:rPr>
                <w:rFonts w:ascii="Times New Roman" w:hAnsi="Times New Roman"/>
                <w:b/>
                <w:bCs/>
                <w:szCs w:val="24"/>
              </w:rPr>
              <w:t>за внедряване на продуктова иновация</w:t>
            </w:r>
            <w:r w:rsidR="005764B5">
              <w:rPr>
                <w:rFonts w:ascii="Times New Roman" w:hAnsi="Times New Roman"/>
                <w:b/>
                <w:bCs/>
                <w:szCs w:val="24"/>
              </w:rPr>
              <w:t>“</w:t>
            </w:r>
            <w:r w:rsidR="00DA07B8" w:rsidRPr="00694A65">
              <w:rPr>
                <w:rFonts w:ascii="Times New Roman" w:hAnsi="Times New Roman"/>
                <w:b/>
                <w:bCs/>
                <w:szCs w:val="24"/>
              </w:rPr>
              <w:t xml:space="preserve">, разделена на </w:t>
            </w:r>
            <w:r w:rsidR="00E0113D" w:rsidRPr="00615357">
              <w:rPr>
                <w:rFonts w:ascii="Times New Roman" w:hAnsi="Times New Roman"/>
                <w:b/>
                <w:bCs/>
                <w:szCs w:val="24"/>
              </w:rPr>
              <w:t>три</w:t>
            </w:r>
            <w:r w:rsidR="00E0113D" w:rsidRPr="00E0113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DA07B8" w:rsidRPr="00E0113D">
              <w:rPr>
                <w:rFonts w:ascii="Times New Roman" w:hAnsi="Times New Roman"/>
                <w:b/>
                <w:bCs/>
                <w:szCs w:val="24"/>
              </w:rPr>
              <w:t>обособени позиции</w:t>
            </w:r>
            <w:r w:rsidR="005764B5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bookmarkEnd w:id="0"/>
          <w:p w14:paraId="4467AF69" w14:textId="4993B263" w:rsidR="000A502D" w:rsidRPr="00694A65" w:rsidRDefault="0090086D" w:rsidP="001F60C1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Обособен</w:t>
            </w:r>
            <w:r w:rsidR="00285370" w:rsidRPr="00694A65">
              <w:rPr>
                <w:rFonts w:ascii="Times New Roman" w:hAnsi="Times New Roman"/>
                <w:b/>
                <w:szCs w:val="24"/>
              </w:rPr>
              <w:t>а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позиция </w:t>
            </w:r>
            <w:r w:rsidR="005764B5">
              <w:rPr>
                <w:rFonts w:ascii="Times New Roman" w:hAnsi="Times New Roman"/>
                <w:b/>
                <w:szCs w:val="24"/>
              </w:rPr>
              <w:t xml:space="preserve">№ </w:t>
            </w:r>
            <w:r w:rsidRPr="00694A65">
              <w:rPr>
                <w:rFonts w:ascii="Times New Roman" w:hAnsi="Times New Roman"/>
                <w:b/>
                <w:szCs w:val="24"/>
              </w:rPr>
              <w:t>1</w:t>
            </w:r>
            <w:r w:rsidR="006B2C77" w:rsidRPr="00694A65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="001F60C1" w:rsidRPr="00694A65">
              <w:rPr>
                <w:rFonts w:ascii="Times New Roman" w:hAnsi="Times New Roman"/>
                <w:b/>
                <w:szCs w:val="24"/>
              </w:rPr>
              <w:t>Доставка</w:t>
            </w:r>
            <w:r w:rsidR="006B2C77" w:rsidRPr="00694A65">
              <w:rPr>
                <w:rFonts w:ascii="Times New Roman" w:hAnsi="Times New Roman"/>
                <w:b/>
                <w:szCs w:val="24"/>
              </w:rPr>
              <w:t xml:space="preserve"> на активи </w:t>
            </w:r>
            <w:r w:rsidR="00753BCC" w:rsidRPr="00694A65">
              <w:rPr>
                <w:rFonts w:ascii="Times New Roman" w:hAnsi="Times New Roman"/>
                <w:b/>
                <w:szCs w:val="24"/>
              </w:rPr>
              <w:t xml:space="preserve">за внедряване на </w:t>
            </w:r>
            <w:r w:rsidR="001F60C1" w:rsidRPr="00694A65">
              <w:rPr>
                <w:rFonts w:ascii="Times New Roman" w:hAnsi="Times New Roman"/>
                <w:b/>
                <w:szCs w:val="24"/>
              </w:rPr>
              <w:t>мултитехнологична мобилна модулна инсталация</w:t>
            </w:r>
            <w:r w:rsidR="00753BCC" w:rsidRPr="00694A65">
              <w:rPr>
                <w:rFonts w:ascii="Times New Roman" w:hAnsi="Times New Roman"/>
                <w:b/>
                <w:szCs w:val="24"/>
              </w:rPr>
              <w:t>.</w:t>
            </w:r>
          </w:p>
          <w:p w14:paraId="1DDB0EDF" w14:textId="2B306FD6" w:rsidR="0090086D" w:rsidRPr="00694A65" w:rsidRDefault="0090086D" w:rsidP="001F60C1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Обособен</w:t>
            </w:r>
            <w:r w:rsidR="00285370" w:rsidRPr="00694A65">
              <w:rPr>
                <w:rFonts w:ascii="Times New Roman" w:hAnsi="Times New Roman"/>
                <w:b/>
                <w:szCs w:val="24"/>
              </w:rPr>
              <w:t>а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позиция </w:t>
            </w:r>
            <w:r w:rsidR="005764B5">
              <w:rPr>
                <w:rFonts w:ascii="Times New Roman" w:hAnsi="Times New Roman"/>
                <w:b/>
                <w:szCs w:val="24"/>
              </w:rPr>
              <w:t>№</w:t>
            </w:r>
            <w:r w:rsidR="005D4A3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94A65">
              <w:rPr>
                <w:rFonts w:ascii="Times New Roman" w:hAnsi="Times New Roman"/>
                <w:b/>
                <w:szCs w:val="24"/>
              </w:rPr>
              <w:t>2</w:t>
            </w:r>
            <w:r w:rsidR="00753BCC" w:rsidRPr="00694A65">
              <w:rPr>
                <w:rFonts w:ascii="Times New Roman" w:hAnsi="Times New Roman"/>
                <w:b/>
                <w:szCs w:val="24"/>
              </w:rPr>
              <w:t>:</w:t>
            </w:r>
            <w:r w:rsidR="001F60C1" w:rsidRPr="00694A65">
              <w:rPr>
                <w:rFonts w:ascii="Times New Roman" w:hAnsi="Times New Roman"/>
                <w:b/>
                <w:szCs w:val="24"/>
              </w:rPr>
              <w:t xml:space="preserve"> Доставка на компоненти за система за пречистване на води.</w:t>
            </w:r>
          </w:p>
          <w:p w14:paraId="19440441" w14:textId="1C8F77AF" w:rsidR="0090086D" w:rsidRPr="00694A65" w:rsidRDefault="0090086D" w:rsidP="001F60C1">
            <w:pPr>
              <w:autoSpaceDE w:val="0"/>
              <w:snapToGrid w:val="0"/>
              <w:jc w:val="both"/>
            </w:pPr>
            <w:r w:rsidRPr="00694A65">
              <w:rPr>
                <w:rFonts w:ascii="Times New Roman" w:hAnsi="Times New Roman"/>
                <w:b/>
                <w:szCs w:val="24"/>
              </w:rPr>
              <w:t>Обособен</w:t>
            </w:r>
            <w:r w:rsidR="00285370" w:rsidRPr="00694A65">
              <w:rPr>
                <w:rFonts w:ascii="Times New Roman" w:hAnsi="Times New Roman"/>
                <w:b/>
                <w:szCs w:val="24"/>
              </w:rPr>
              <w:t>а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позиция</w:t>
            </w:r>
            <w:r w:rsidR="005764B5">
              <w:rPr>
                <w:rFonts w:ascii="Times New Roman" w:hAnsi="Times New Roman"/>
                <w:b/>
                <w:szCs w:val="24"/>
              </w:rPr>
              <w:t xml:space="preserve"> №</w:t>
            </w:r>
            <w:r w:rsidR="001F60C1"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0113D">
              <w:rPr>
                <w:rFonts w:ascii="Times New Roman" w:hAnsi="Times New Roman"/>
                <w:b/>
                <w:szCs w:val="24"/>
              </w:rPr>
              <w:t>3</w:t>
            </w:r>
            <w:r w:rsidR="00753BCC" w:rsidRPr="00694A65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="001F60C1" w:rsidRPr="00694A65">
              <w:rPr>
                <w:rFonts w:ascii="Times New Roman" w:hAnsi="Times New Roman"/>
                <w:b/>
                <w:szCs w:val="24"/>
              </w:rPr>
              <w:t>Доставка</w:t>
            </w:r>
            <w:r w:rsidR="00753BCC" w:rsidRPr="00694A65">
              <w:rPr>
                <w:rFonts w:ascii="Times New Roman" w:hAnsi="Times New Roman"/>
                <w:b/>
                <w:szCs w:val="24"/>
              </w:rPr>
              <w:t xml:space="preserve"> на </w:t>
            </w:r>
            <w:r w:rsidR="00330135" w:rsidRPr="00694A65">
              <w:rPr>
                <w:rFonts w:ascii="Times New Roman" w:hAnsi="Times New Roman"/>
                <w:b/>
                <w:szCs w:val="24"/>
              </w:rPr>
              <w:t>оборудване за полеви анализи, контролно-измервателни прибори и компоненти за изграждане и управление на локално и главно табло.</w:t>
            </w:r>
          </w:p>
          <w:bookmarkEnd w:id="1"/>
          <w:p w14:paraId="1CDC6D78" w14:textId="77777777" w:rsidR="000A502D" w:rsidRPr="00274CE7" w:rsidRDefault="000A502D" w:rsidP="00E9258B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F24C0B1" w14:textId="740B33C7" w:rsidR="002A730C" w:rsidRPr="00281265" w:rsidRDefault="002A730C" w:rsidP="00E9258B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</w:tr>
      <w:tr w:rsidR="00DD2577" w:rsidRPr="00694A65" w14:paraId="455A5F37" w14:textId="77777777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F6C12" w14:textId="77777777" w:rsidR="00DD2577" w:rsidRPr="00281265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ІІ</w:t>
            </w:r>
            <w:r w:rsidRPr="00281265">
              <w:rPr>
                <w:rFonts w:ascii="Times New Roman" w:hAnsi="Times New Roman"/>
                <w:b/>
                <w:bCs/>
                <w:color w:val="943634" w:themeColor="accent2" w:themeShade="BF"/>
                <w:szCs w:val="24"/>
              </w:rPr>
              <w:t>.</w:t>
            </w:r>
            <w:r w:rsidRPr="0028126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1.3) Общ терминологичен речник (CPV): </w:t>
            </w:r>
          </w:p>
          <w:p w14:paraId="0148038E" w14:textId="626BFBE1" w:rsidR="00274CE7" w:rsidRPr="005424B1" w:rsidRDefault="00274CE7" w:rsidP="00281265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iCs/>
                <w:szCs w:val="24"/>
                <w:lang w:val="en-US"/>
              </w:rPr>
            </w:pPr>
            <w:r w:rsidRPr="005424B1">
              <w:rPr>
                <w:rFonts w:ascii="Times New Roman" w:hAnsi="Times New Roman"/>
                <w:i/>
                <w:iCs/>
                <w:szCs w:val="24"/>
              </w:rPr>
              <w:lastRenderedPageBreak/>
              <w:t>42912300-5</w:t>
            </w:r>
            <w:r w:rsidR="005E1CCB" w:rsidRPr="005424B1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5424B1">
              <w:rPr>
                <w:rFonts w:ascii="Times New Roman" w:hAnsi="Times New Roman"/>
                <w:i/>
                <w:iCs/>
                <w:szCs w:val="24"/>
              </w:rPr>
              <w:t>Машини и устройства за филтрация или пречистване на вода</w:t>
            </w:r>
            <w:r w:rsidR="005424B1">
              <w:rPr>
                <w:rFonts w:ascii="Times New Roman" w:hAnsi="Times New Roman"/>
                <w:i/>
                <w:iCs/>
                <w:szCs w:val="24"/>
                <w:lang w:val="en-US"/>
              </w:rPr>
              <w:t>.</w:t>
            </w:r>
          </w:p>
          <w:p w14:paraId="2111DD0F" w14:textId="77777777" w:rsidR="00DD2577" w:rsidRPr="00694A65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(Посочва се кодът по CPV</w:t>
            </w:r>
            <w:r w:rsidR="00663862" w:rsidRPr="0028126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28126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на предмета на процедурата, включително за всички</w:t>
            </w:r>
            <w:r w:rsidRPr="00281265">
              <w:rPr>
                <w:rFonts w:ascii="Times New Roman" w:hAnsi="Times New Roman"/>
                <w:bCs/>
                <w:i/>
                <w:color w:val="000000" w:themeColor="text1"/>
                <w:szCs w:val="24"/>
              </w:rPr>
              <w:t xml:space="preserve"> обособени позиции, когато е приложимо)</w:t>
            </w:r>
          </w:p>
        </w:tc>
      </w:tr>
      <w:tr w:rsidR="002A730C" w:rsidRPr="00694A65" w14:paraId="08035963" w14:textId="77777777"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7DC" w14:textId="62562681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lastRenderedPageBreak/>
              <w:t>ІІ.1.</w:t>
            </w:r>
            <w:r w:rsidR="00DD2577" w:rsidRPr="00694A65">
              <w:rPr>
                <w:rFonts w:ascii="Times New Roman" w:hAnsi="Times New Roman"/>
                <w:b/>
                <w:szCs w:val="24"/>
              </w:rPr>
              <w:t>4</w:t>
            </w:r>
            <w:r w:rsidRPr="00694A65">
              <w:rPr>
                <w:rFonts w:ascii="Times New Roman" w:hAnsi="Times New Roman"/>
                <w:b/>
                <w:szCs w:val="24"/>
              </w:rPr>
              <w:t>) Обособени позиции</w:t>
            </w:r>
            <w:r w:rsidR="00E40CE1" w:rsidRPr="00694A65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 да </w:t>
            </w:r>
            <w:r w:rsidR="0090086D" w:rsidRPr="00694A65">
              <w:rPr>
                <w:rFonts w:ascii="Times New Roman" w:hAnsi="Times New Roman"/>
                <w:b/>
                <w:szCs w:val="24"/>
              </w:rPr>
              <w:t xml:space="preserve"> X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B592B"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не </w:t>
            </w:r>
            <w:r w:rsidRPr="00694A65">
              <w:rPr>
                <w:rFonts w:ascii="Times New Roman" w:hAnsi="Times New Roman"/>
                <w:b/>
                <w:szCs w:val="24"/>
              </w:rPr>
              <w:t></w:t>
            </w:r>
          </w:p>
          <w:p w14:paraId="224B6576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14:paraId="41801EB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 xml:space="preserve">Ако да,  </w:t>
            </w:r>
            <w:r w:rsidRPr="00694A65">
              <w:rPr>
                <w:rFonts w:ascii="Times New Roman" w:hAnsi="Times New Roman"/>
                <w:szCs w:val="24"/>
              </w:rPr>
              <w:t>офертите трябва да бъдат подадени</w:t>
            </w:r>
            <w:r w:rsidRPr="00694A65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694A65">
              <w:rPr>
                <w:rFonts w:ascii="Times New Roman" w:hAnsi="Times New Roman"/>
                <w:i/>
                <w:szCs w:val="24"/>
              </w:rPr>
              <w:t>(отбележете само едно):</w:t>
            </w:r>
          </w:p>
          <w:p w14:paraId="6B27D4F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62"/>
              <w:gridCol w:w="2842"/>
              <w:gridCol w:w="2843"/>
            </w:tblGrid>
            <w:tr w:rsidR="002A730C" w:rsidRPr="00694A65" w14:paraId="202EDBDC" w14:textId="77777777">
              <w:tc>
                <w:tcPr>
                  <w:tcW w:w="3562" w:type="dxa"/>
                </w:tcPr>
                <w:p w14:paraId="72229458" w14:textId="77777777" w:rsidR="002D5BC3" w:rsidRPr="00694A65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bCs/>
                      <w:szCs w:val="24"/>
                    </w:rPr>
                    <w:t>само за една обособена позиция</w:t>
                  </w:r>
                </w:p>
                <w:p w14:paraId="33A1FB37" w14:textId="63BDB57B" w:rsidR="002A730C" w:rsidRPr="005C7249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 w:rsidRPr="00694A65">
                    <w:rPr>
                      <w:rFonts w:ascii="Times New Roman" w:hAnsi="Times New Roman"/>
                      <w:szCs w:val="24"/>
                    </w:rPr>
                    <w:t></w:t>
                  </w:r>
                  <w:r w:rsidR="00D32AD7" w:rsidRPr="00694A65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  <w:p w14:paraId="682F4193" w14:textId="77777777" w:rsidR="002A730C" w:rsidRPr="00694A65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77F38103" w14:textId="77777777" w:rsidR="00E40CE1" w:rsidRPr="00694A65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bCs/>
                      <w:szCs w:val="24"/>
                    </w:rPr>
                    <w:t>за една или повече обособени позиции</w:t>
                  </w:r>
                </w:p>
                <w:p w14:paraId="53A93D69" w14:textId="0942ABFC" w:rsidR="002A730C" w:rsidRPr="005C7249" w:rsidRDefault="005F7453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2843" w:type="dxa"/>
                </w:tcPr>
                <w:p w14:paraId="1EA5BF96" w14:textId="77777777" w:rsidR="00E40CE1" w:rsidRPr="00694A65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bCs/>
                      <w:szCs w:val="24"/>
                    </w:rPr>
                    <w:t>за всички обособени позиции</w:t>
                  </w:r>
                </w:p>
                <w:p w14:paraId="57B39A2F" w14:textId="77777777" w:rsidR="002A730C" w:rsidRPr="00694A65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694A65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</w:tc>
            </w:tr>
          </w:tbl>
          <w:p w14:paraId="40B55825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0388EB8F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36C17017" w14:textId="77777777" w:rsidR="002A730C" w:rsidRPr="00694A65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4A65">
        <w:rPr>
          <w:rFonts w:ascii="Times New Roman" w:hAnsi="Times New Roman" w:cs="Times New Roman"/>
          <w:sz w:val="24"/>
          <w:szCs w:val="24"/>
        </w:rPr>
        <w:t>ІІ.2) Количество или обем на обекта на процедурата</w:t>
      </w:r>
    </w:p>
    <w:p w14:paraId="35F60377" w14:textId="77777777" w:rsidR="002A730C" w:rsidRPr="00694A65" w:rsidRDefault="002A730C" w:rsidP="002A730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6"/>
      </w:tblGrid>
      <w:tr w:rsidR="002A730C" w:rsidRPr="00694A65" w14:paraId="4F642327" w14:textId="77777777">
        <w:trPr>
          <w:trHeight w:val="2122"/>
        </w:trPr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EE81" w14:textId="77777777" w:rsidR="00D32AD7" w:rsidRPr="00694A65" w:rsidRDefault="002A730C" w:rsidP="00281265">
            <w:pPr>
              <w:autoSpaceDE w:val="0"/>
              <w:snapToGrid w:val="0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Общо количество или обем </w:t>
            </w:r>
            <w:r w:rsidRPr="00694A65">
              <w:rPr>
                <w:rFonts w:ascii="Times New Roman" w:hAnsi="Times New Roman"/>
                <w:bCs/>
                <w:i/>
                <w:szCs w:val="24"/>
              </w:rPr>
              <w:t>(включително всички обособени позиции, когато е приложимо)</w:t>
            </w:r>
            <w:r w:rsidR="00285370" w:rsidRPr="00694A6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765139DE" w14:textId="00E377DE" w:rsidR="003A125B" w:rsidRPr="00694A65" w:rsidRDefault="003A125B" w:rsidP="00281265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bookmarkStart w:id="2" w:name="_Hlk184727995"/>
            <w:r w:rsidRPr="00694A65">
              <w:rPr>
                <w:rFonts w:ascii="Times New Roman" w:hAnsi="Times New Roman"/>
                <w:b/>
                <w:szCs w:val="24"/>
              </w:rPr>
              <w:t>Обособена позиция</w:t>
            </w:r>
            <w:r w:rsidR="00F6029D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="00281265">
              <w:rPr>
                <w:rFonts w:ascii="Times New Roman" w:hAnsi="Times New Roman"/>
                <w:b/>
                <w:szCs w:val="24"/>
              </w:rPr>
              <w:t xml:space="preserve">№ </w:t>
            </w:r>
            <w:r w:rsidRPr="00694A65">
              <w:rPr>
                <w:rFonts w:ascii="Times New Roman" w:hAnsi="Times New Roman"/>
                <w:b/>
                <w:szCs w:val="24"/>
              </w:rPr>
              <w:t>1: Доставка на активи за внедряване на мултитехнологична мобилна модулна инсталация.</w:t>
            </w:r>
          </w:p>
          <w:p w14:paraId="098E18ED" w14:textId="099379A7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Шахта с груба вертикална решетка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вход/изход за бърз монтаж</w:t>
            </w:r>
            <w:r w:rsidR="00C67B4A">
              <w:rPr>
                <w:rFonts w:ascii="Times New Roman" w:hAnsi="Times New Roman"/>
                <w:szCs w:val="24"/>
              </w:rPr>
              <w:t xml:space="preserve"> – 1</w:t>
            </w:r>
            <w:r w:rsidR="00281265">
              <w:rPr>
                <w:rFonts w:ascii="Times New Roman" w:hAnsi="Times New Roman"/>
                <w:szCs w:val="24"/>
              </w:rPr>
              <w:t xml:space="preserve"> </w:t>
            </w:r>
            <w:r w:rsidR="00C67B4A">
              <w:rPr>
                <w:rFonts w:ascii="Times New Roman" w:hAnsi="Times New Roman"/>
                <w:szCs w:val="24"/>
              </w:rPr>
              <w:t>бр.</w:t>
            </w:r>
          </w:p>
          <w:p w14:paraId="545FD661" w14:textId="70209A15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Помпена станция, пригодена за монтаж на фина решетка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вход/изход за бърз монтаж</w:t>
            </w:r>
            <w:r w:rsidR="00C67B4A">
              <w:rPr>
                <w:rFonts w:ascii="Times New Roman" w:hAnsi="Times New Roman"/>
                <w:szCs w:val="24"/>
              </w:rPr>
              <w:t xml:space="preserve"> – 1</w:t>
            </w:r>
            <w:r w:rsidR="00281265">
              <w:rPr>
                <w:rFonts w:ascii="Times New Roman" w:hAnsi="Times New Roman"/>
                <w:szCs w:val="24"/>
              </w:rPr>
              <w:t xml:space="preserve"> </w:t>
            </w:r>
            <w:r w:rsidR="00C67B4A">
              <w:rPr>
                <w:rFonts w:ascii="Times New Roman" w:hAnsi="Times New Roman"/>
                <w:szCs w:val="24"/>
              </w:rPr>
              <w:t>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7FE9DC12" w14:textId="6688F6E0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Потопяема помпа за отпадъчна вода към помпена станция с решетка/сито </w:t>
            </w:r>
            <w:r w:rsidR="00C67B4A">
              <w:rPr>
                <w:rFonts w:ascii="Times New Roman" w:hAnsi="Times New Roman"/>
                <w:szCs w:val="24"/>
              </w:rPr>
              <w:t>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7821B74D" w14:textId="23A6EE61" w:rsidR="00C67B4A" w:rsidRPr="00C67B4A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Автоматизирана наклонена фина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шнекова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решетка за монтаж в помпена станция </w:t>
            </w:r>
            <w:r w:rsidR="00C67B4A">
              <w:rPr>
                <w:rFonts w:ascii="Times New Roman" w:hAnsi="Times New Roman"/>
                <w:szCs w:val="24"/>
              </w:rPr>
              <w:t>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568CA318" w14:textId="00B27085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Автоматизирано барабанно сито </w:t>
            </w:r>
            <w:r w:rsidR="00C67B4A">
              <w:rPr>
                <w:rFonts w:ascii="Times New Roman" w:hAnsi="Times New Roman"/>
                <w:szCs w:val="24"/>
              </w:rPr>
              <w:t>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3D7DEEBE" w14:textId="7AFE46E5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>Камера за задържане на твърди материали, масла и мазнини</w:t>
            </w:r>
            <w:r w:rsidR="00C67B4A">
              <w:rPr>
                <w:rFonts w:ascii="Times New Roman" w:hAnsi="Times New Roman"/>
                <w:szCs w:val="24"/>
              </w:rPr>
              <w:t xml:space="preserve"> – 1 бр</w:t>
            </w:r>
            <w:r w:rsidR="00A64889">
              <w:rPr>
                <w:rFonts w:ascii="Times New Roman" w:hAnsi="Times New Roman"/>
                <w:szCs w:val="24"/>
              </w:rPr>
              <w:t>.</w:t>
            </w:r>
          </w:p>
          <w:p w14:paraId="23B18D6B" w14:textId="561A07DF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Хоризонтален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кало-маслоуловител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с потопени и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полупотопени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прегради</w:t>
            </w:r>
            <w:r w:rsidR="00C67B4A">
              <w:rPr>
                <w:rFonts w:ascii="Times New Roman" w:hAnsi="Times New Roman"/>
                <w:szCs w:val="24"/>
              </w:rPr>
              <w:t xml:space="preserve"> 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3046D7E9" w14:textId="7A068438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Надземен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свободностоящ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първичен утаител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вход/изход за бърз монтаж</w:t>
            </w:r>
            <w:r w:rsidR="00C67B4A">
              <w:rPr>
                <w:rFonts w:ascii="Times New Roman" w:hAnsi="Times New Roman"/>
                <w:szCs w:val="24"/>
              </w:rPr>
              <w:t xml:space="preserve"> 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6B2C2029" w14:textId="1F8E916D" w:rsidR="00F6029D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proofErr w:type="spellStart"/>
            <w:r w:rsidRPr="00F6029D">
              <w:rPr>
                <w:rFonts w:ascii="Times New Roman" w:hAnsi="Times New Roman"/>
                <w:szCs w:val="24"/>
              </w:rPr>
              <w:t>Флотатор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, монтиран на рама, с контролен блок и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дозаторни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системи</w:t>
            </w:r>
            <w:r w:rsidR="00C67B4A">
              <w:rPr>
                <w:rFonts w:ascii="Times New Roman" w:hAnsi="Times New Roman"/>
                <w:szCs w:val="24"/>
              </w:rPr>
              <w:t xml:space="preserve"> – 1 к-т</w:t>
            </w:r>
          </w:p>
          <w:p w14:paraId="1A43460C" w14:textId="670B40DE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>Комбинирано съоръжение за биологично пречистване с възможност за имплементиране на различни режими и технологии</w:t>
            </w:r>
            <w:r w:rsidR="00C67B4A">
              <w:rPr>
                <w:rFonts w:ascii="Times New Roman" w:hAnsi="Times New Roman"/>
                <w:szCs w:val="24"/>
              </w:rPr>
              <w:t xml:space="preserve"> – 1 к-т</w:t>
            </w:r>
          </w:p>
          <w:p w14:paraId="28598E86" w14:textId="65BB69B9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Касетъчен тип мембранен модул за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ултрафилтрация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</w:t>
            </w:r>
            <w:r w:rsidR="00C67B4A">
              <w:rPr>
                <w:rFonts w:ascii="Times New Roman" w:hAnsi="Times New Roman"/>
                <w:szCs w:val="24"/>
              </w:rPr>
              <w:t>– 1 к-т</w:t>
            </w:r>
          </w:p>
          <w:p w14:paraId="5A39234A" w14:textId="06563226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>Реакционен съд за химическо третиране на води</w:t>
            </w:r>
            <w:r w:rsidR="00C67B4A">
              <w:rPr>
                <w:rFonts w:ascii="Times New Roman" w:hAnsi="Times New Roman"/>
                <w:szCs w:val="24"/>
              </w:rPr>
              <w:t xml:space="preserve"> – 3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  <w:r w:rsidR="00C67B4A">
              <w:rPr>
                <w:rFonts w:ascii="Times New Roman" w:hAnsi="Times New Roman"/>
                <w:szCs w:val="24"/>
              </w:rPr>
              <w:t xml:space="preserve"> </w:t>
            </w:r>
          </w:p>
          <w:p w14:paraId="46A92FB8" w14:textId="210AAEAA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Миксер за реакционен съд за химическо третиране на води </w:t>
            </w:r>
            <w:r w:rsidR="00C67B4A">
              <w:rPr>
                <w:rFonts w:ascii="Times New Roman" w:hAnsi="Times New Roman"/>
                <w:szCs w:val="24"/>
              </w:rPr>
              <w:t>– 3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5ABD87C9" w14:textId="6FDBB95B" w:rsidR="00DA07B8" w:rsidRPr="00F6029D" w:rsidRDefault="00DA07B8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Надземен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свободностоящ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ламелен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утаител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вход/изход за бърз монтаж </w:t>
            </w:r>
            <w:r w:rsidR="00C67B4A">
              <w:rPr>
                <w:rFonts w:ascii="Times New Roman" w:hAnsi="Times New Roman"/>
                <w:szCs w:val="24"/>
              </w:rPr>
              <w:t>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42A6CC6A" w14:textId="54302757" w:rsidR="00DA07B8" w:rsidRPr="00F6029D" w:rsidRDefault="00724299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>Пневматични мембранни помпи - захранваща и за утайки</w:t>
            </w:r>
            <w:r w:rsidR="00C67B4A">
              <w:rPr>
                <w:rFonts w:ascii="Times New Roman" w:hAnsi="Times New Roman"/>
                <w:szCs w:val="24"/>
              </w:rPr>
              <w:t xml:space="preserve"> – 2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5F198CD4" w14:textId="2F2ADA5A" w:rsidR="00724299" w:rsidRPr="00F6029D" w:rsidRDefault="00724299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Преносима ръчна камерна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филтърпреса</w:t>
            </w:r>
            <w:proofErr w:type="spellEnd"/>
            <w:r w:rsidR="00C67B4A">
              <w:rPr>
                <w:rFonts w:ascii="Times New Roman" w:hAnsi="Times New Roman"/>
                <w:szCs w:val="24"/>
              </w:rPr>
              <w:t xml:space="preserve"> – 1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5C2BEE26" w14:textId="1EF35860" w:rsidR="00E0113D" w:rsidRPr="00A57CA2" w:rsidRDefault="00E0113D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 xml:space="preserve">Система за вакуумна </w:t>
            </w:r>
            <w:proofErr w:type="spellStart"/>
            <w:r w:rsidRPr="00281265">
              <w:rPr>
                <w:rFonts w:ascii="Times New Roman" w:hAnsi="Times New Roman"/>
                <w:szCs w:val="24"/>
              </w:rPr>
              <w:t>евапорация</w:t>
            </w:r>
            <w:proofErr w:type="spellEnd"/>
            <w:r w:rsidRPr="00281265">
              <w:rPr>
                <w:rFonts w:ascii="Times New Roman" w:hAnsi="Times New Roman"/>
                <w:szCs w:val="24"/>
              </w:rPr>
              <w:t xml:space="preserve"> – 1 к-т</w:t>
            </w:r>
          </w:p>
          <w:p w14:paraId="3522E198" w14:textId="35C46D79" w:rsidR="00E0113D" w:rsidRPr="00615357" w:rsidRDefault="00E0113D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Резервоари за сурова и пречистена вода с предварително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заготвени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6029D">
              <w:rPr>
                <w:rFonts w:ascii="Times New Roman" w:hAnsi="Times New Roman"/>
                <w:szCs w:val="24"/>
              </w:rPr>
              <w:t>вход/изход за бърз монтаж</w:t>
            </w:r>
            <w:r>
              <w:rPr>
                <w:rFonts w:ascii="Times New Roman" w:hAnsi="Times New Roman"/>
                <w:szCs w:val="24"/>
              </w:rPr>
              <w:t xml:space="preserve"> – 2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74057C32" w14:textId="17D8D313" w:rsidR="00724299" w:rsidRPr="00F6029D" w:rsidRDefault="00724299" w:rsidP="00590F1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Захранваща помпа за сурова вода </w:t>
            </w:r>
            <w:r w:rsidR="00C67B4A">
              <w:rPr>
                <w:rFonts w:ascii="Times New Roman" w:hAnsi="Times New Roman"/>
                <w:szCs w:val="24"/>
              </w:rPr>
              <w:t>– 1  бр</w:t>
            </w:r>
            <w:r w:rsidR="00281265">
              <w:rPr>
                <w:rFonts w:ascii="Times New Roman" w:hAnsi="Times New Roman"/>
                <w:szCs w:val="24"/>
              </w:rPr>
              <w:t>.</w:t>
            </w:r>
          </w:p>
          <w:p w14:paraId="2F86AE04" w14:textId="4BB565D0" w:rsidR="00724299" w:rsidRDefault="00724299" w:rsidP="00281265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Cs w:val="24"/>
              </w:rPr>
            </w:pPr>
            <w:r w:rsidRPr="00F6029D">
              <w:rPr>
                <w:rFonts w:ascii="Times New Roman" w:hAnsi="Times New Roman"/>
                <w:szCs w:val="24"/>
              </w:rPr>
              <w:t xml:space="preserve">Тръбни връзки, </w:t>
            </w:r>
            <w:proofErr w:type="spellStart"/>
            <w:r w:rsidRPr="00F6029D">
              <w:rPr>
                <w:rFonts w:ascii="Times New Roman" w:hAnsi="Times New Roman"/>
                <w:szCs w:val="24"/>
              </w:rPr>
              <w:t>фитинги</w:t>
            </w:r>
            <w:proofErr w:type="spellEnd"/>
            <w:r w:rsidRPr="00F6029D">
              <w:rPr>
                <w:rFonts w:ascii="Times New Roman" w:hAnsi="Times New Roman"/>
                <w:szCs w:val="24"/>
              </w:rPr>
              <w:t xml:space="preserve"> и арматура </w:t>
            </w:r>
            <w:r w:rsidR="00C67B4A">
              <w:rPr>
                <w:rFonts w:ascii="Times New Roman" w:hAnsi="Times New Roman"/>
                <w:szCs w:val="24"/>
              </w:rPr>
              <w:t xml:space="preserve">– 1 к-т </w:t>
            </w:r>
          </w:p>
          <w:p w14:paraId="61527CB8" w14:textId="77777777" w:rsidR="00281265" w:rsidRPr="00F6029D" w:rsidRDefault="00281265" w:rsidP="00590F15">
            <w:pPr>
              <w:pStyle w:val="ListParagraph"/>
              <w:tabs>
                <w:tab w:val="left" w:pos="318"/>
              </w:tabs>
              <w:autoSpaceDE w:val="0"/>
              <w:snapToGrid w:val="0"/>
              <w:ind w:left="0"/>
              <w:rPr>
                <w:rFonts w:ascii="Times New Roman" w:hAnsi="Times New Roman"/>
                <w:szCs w:val="24"/>
              </w:rPr>
            </w:pPr>
          </w:p>
          <w:p w14:paraId="2525F9DA" w14:textId="6DAF8A10" w:rsidR="003A125B" w:rsidRPr="00694A65" w:rsidRDefault="003A125B" w:rsidP="00590F15">
            <w:pPr>
              <w:tabs>
                <w:tab w:val="left" w:pos="318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lastRenderedPageBreak/>
              <w:t>Обос</w:t>
            </w:r>
            <w:r w:rsidR="00724299" w:rsidRPr="00694A65">
              <w:rPr>
                <w:rFonts w:ascii="Times New Roman" w:hAnsi="Times New Roman"/>
                <w:b/>
                <w:szCs w:val="24"/>
              </w:rPr>
              <w:t>о</w:t>
            </w:r>
            <w:r w:rsidRPr="00694A65">
              <w:rPr>
                <w:rFonts w:ascii="Times New Roman" w:hAnsi="Times New Roman"/>
                <w:b/>
                <w:szCs w:val="24"/>
              </w:rPr>
              <w:t>бена позиция</w:t>
            </w:r>
            <w:r w:rsidR="00281265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Pr="00694A65">
              <w:rPr>
                <w:rFonts w:ascii="Times New Roman" w:hAnsi="Times New Roman"/>
                <w:b/>
                <w:szCs w:val="24"/>
              </w:rPr>
              <w:t>2: Доставка на компоненти за система за пречистване на води.</w:t>
            </w:r>
          </w:p>
          <w:p w14:paraId="5D18AF2D" w14:textId="333EDC36" w:rsidR="00724299" w:rsidRPr="00F6029D" w:rsidRDefault="00724299" w:rsidP="00590F15">
            <w:pPr>
              <w:tabs>
                <w:tab w:val="left" w:pos="318"/>
              </w:tabs>
              <w:autoSpaceDE w:val="0"/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F6029D">
              <w:rPr>
                <w:rFonts w:ascii="Times New Roman" w:hAnsi="Times New Roman"/>
                <w:bCs/>
                <w:szCs w:val="24"/>
              </w:rPr>
              <w:t xml:space="preserve">1.Напорен мултимедиен филтър </w:t>
            </w:r>
            <w:r w:rsidR="00C67B4A">
              <w:rPr>
                <w:rFonts w:ascii="Times New Roman" w:hAnsi="Times New Roman"/>
                <w:bCs/>
                <w:szCs w:val="24"/>
              </w:rPr>
              <w:t>– 1 бр</w:t>
            </w:r>
            <w:r w:rsidR="00281265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4B59AD77" w14:textId="1E0AC027" w:rsidR="00724299" w:rsidRPr="00F6029D" w:rsidRDefault="00724299" w:rsidP="00590F15">
            <w:pPr>
              <w:tabs>
                <w:tab w:val="left" w:pos="318"/>
              </w:tabs>
              <w:autoSpaceDE w:val="0"/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F6029D">
              <w:rPr>
                <w:rFonts w:ascii="Times New Roman" w:hAnsi="Times New Roman"/>
                <w:bCs/>
                <w:szCs w:val="24"/>
              </w:rPr>
              <w:t xml:space="preserve">2.Напорен филтър с активен въглен </w:t>
            </w:r>
            <w:r w:rsidR="00C67B4A">
              <w:rPr>
                <w:rFonts w:ascii="Times New Roman" w:hAnsi="Times New Roman"/>
                <w:bCs/>
                <w:szCs w:val="24"/>
              </w:rPr>
              <w:t>- 1 бр</w:t>
            </w:r>
            <w:r w:rsidR="00281265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1206E04C" w14:textId="1D7A6499" w:rsidR="00724299" w:rsidRPr="00F6029D" w:rsidRDefault="00724299" w:rsidP="00590F15">
            <w:pPr>
              <w:tabs>
                <w:tab w:val="left" w:pos="318"/>
              </w:tabs>
              <w:autoSpaceDE w:val="0"/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F6029D">
              <w:rPr>
                <w:rFonts w:ascii="Times New Roman" w:hAnsi="Times New Roman"/>
                <w:bCs/>
                <w:szCs w:val="24"/>
              </w:rPr>
              <w:t xml:space="preserve">3.Омекотителна инсталация </w:t>
            </w:r>
            <w:r w:rsidR="00C67B4A">
              <w:rPr>
                <w:rFonts w:ascii="Times New Roman" w:hAnsi="Times New Roman"/>
                <w:bCs/>
                <w:szCs w:val="24"/>
              </w:rPr>
              <w:t>– 1</w:t>
            </w:r>
            <w:r w:rsidR="0028126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67B4A">
              <w:rPr>
                <w:rFonts w:ascii="Times New Roman" w:hAnsi="Times New Roman"/>
                <w:bCs/>
                <w:szCs w:val="24"/>
              </w:rPr>
              <w:t>бр</w:t>
            </w:r>
            <w:r w:rsidR="00281265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7FAEAA5B" w14:textId="7B71FF8B" w:rsidR="00724299" w:rsidRPr="00F6029D" w:rsidRDefault="00724299" w:rsidP="00590F15">
            <w:pPr>
              <w:tabs>
                <w:tab w:val="left" w:pos="318"/>
              </w:tabs>
              <w:autoSpaceDE w:val="0"/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F6029D">
              <w:rPr>
                <w:rFonts w:ascii="Times New Roman" w:hAnsi="Times New Roman"/>
                <w:bCs/>
                <w:szCs w:val="24"/>
              </w:rPr>
              <w:t xml:space="preserve">4.Система за обратна осмоза </w:t>
            </w:r>
            <w:r w:rsidR="00C67B4A">
              <w:rPr>
                <w:rFonts w:ascii="Times New Roman" w:hAnsi="Times New Roman"/>
                <w:bCs/>
                <w:szCs w:val="24"/>
              </w:rPr>
              <w:t>– 1 к-т</w:t>
            </w:r>
          </w:p>
          <w:p w14:paraId="76249CBD" w14:textId="5F658004" w:rsidR="00724299" w:rsidRDefault="00724299" w:rsidP="00281265">
            <w:pPr>
              <w:tabs>
                <w:tab w:val="left" w:pos="318"/>
              </w:tabs>
              <w:autoSpaceDE w:val="0"/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F6029D">
              <w:rPr>
                <w:rFonts w:ascii="Times New Roman" w:hAnsi="Times New Roman"/>
                <w:bCs/>
                <w:szCs w:val="24"/>
              </w:rPr>
              <w:t xml:space="preserve">5.Съоръжение за UV дезинфекция </w:t>
            </w:r>
            <w:r w:rsidR="00C67B4A">
              <w:rPr>
                <w:rFonts w:ascii="Times New Roman" w:hAnsi="Times New Roman"/>
                <w:bCs/>
                <w:szCs w:val="24"/>
              </w:rPr>
              <w:t>– 1 бр</w:t>
            </w:r>
            <w:r w:rsidR="00281265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03DFDA71" w14:textId="77777777" w:rsidR="00281265" w:rsidRPr="00F6029D" w:rsidRDefault="00281265" w:rsidP="00590F15">
            <w:pPr>
              <w:tabs>
                <w:tab w:val="left" w:pos="318"/>
              </w:tabs>
              <w:autoSpaceDE w:val="0"/>
              <w:snapToGrid w:val="0"/>
              <w:rPr>
                <w:rFonts w:ascii="Times New Roman" w:hAnsi="Times New Roman"/>
                <w:bCs/>
                <w:szCs w:val="24"/>
              </w:rPr>
            </w:pPr>
          </w:p>
          <w:p w14:paraId="35C48AE9" w14:textId="60FCAE2B" w:rsidR="003A125B" w:rsidRPr="00694A65" w:rsidRDefault="003A125B" w:rsidP="00590F15">
            <w:pPr>
              <w:tabs>
                <w:tab w:val="left" w:pos="318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 xml:space="preserve">Обособена позиция </w:t>
            </w:r>
            <w:r w:rsidR="00281265">
              <w:rPr>
                <w:rFonts w:ascii="Times New Roman" w:hAnsi="Times New Roman"/>
                <w:b/>
                <w:szCs w:val="24"/>
              </w:rPr>
              <w:t xml:space="preserve">№ </w:t>
            </w:r>
            <w:r w:rsidR="00E0113D">
              <w:rPr>
                <w:rFonts w:ascii="Times New Roman" w:hAnsi="Times New Roman"/>
                <w:b/>
                <w:szCs w:val="24"/>
              </w:rPr>
              <w:t>3</w:t>
            </w:r>
            <w:r w:rsidRPr="00694A65">
              <w:rPr>
                <w:rFonts w:ascii="Times New Roman" w:hAnsi="Times New Roman"/>
                <w:b/>
                <w:szCs w:val="24"/>
              </w:rPr>
              <w:t>: Доставка на оборудване за полеви анализи, контролно-измервателни прибори и компоненти за изграждане и управление на локално и главно табло.</w:t>
            </w:r>
          </w:p>
          <w:p w14:paraId="02E3623D" w14:textId="63742FB8" w:rsidR="00724299" w:rsidRPr="00281265" w:rsidRDefault="00724299" w:rsidP="00590F1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</w:rPr>
            </w:pPr>
            <w:r w:rsidRPr="00281265">
              <w:rPr>
                <w:rFonts w:ascii="Times New Roman" w:hAnsi="Times New Roman"/>
              </w:rPr>
              <w:t>Лабораторно оборудване за полеви анализи</w:t>
            </w:r>
            <w:r w:rsidR="00C67B4A" w:rsidRPr="00281265">
              <w:rPr>
                <w:rFonts w:ascii="Times New Roman" w:hAnsi="Times New Roman"/>
              </w:rPr>
              <w:t xml:space="preserve"> – 1 к-т</w:t>
            </w:r>
          </w:p>
          <w:p w14:paraId="3E874C1F" w14:textId="1A62726E" w:rsidR="00724299" w:rsidRPr="00281265" w:rsidRDefault="00724299" w:rsidP="00590F1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</w:rPr>
            </w:pPr>
            <w:r w:rsidRPr="00281265">
              <w:rPr>
                <w:rFonts w:ascii="Times New Roman" w:hAnsi="Times New Roman"/>
              </w:rPr>
              <w:t xml:space="preserve">Контролно-измервателни прибори - за дебит, ниво </w:t>
            </w:r>
            <w:r w:rsidR="00C67B4A" w:rsidRPr="00281265">
              <w:rPr>
                <w:rFonts w:ascii="Times New Roman" w:hAnsi="Times New Roman"/>
              </w:rPr>
              <w:t>– 1 к-т</w:t>
            </w:r>
          </w:p>
          <w:p w14:paraId="24C64317" w14:textId="42ABDAAB" w:rsidR="00724299" w:rsidRPr="00281265" w:rsidRDefault="00724299" w:rsidP="00590F1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</w:rPr>
            </w:pPr>
            <w:r w:rsidRPr="00281265">
              <w:rPr>
                <w:rFonts w:ascii="Times New Roman" w:hAnsi="Times New Roman"/>
              </w:rPr>
              <w:t xml:space="preserve">Контролно-измервателни прибори </w:t>
            </w:r>
            <w:r w:rsidR="00C67B4A" w:rsidRPr="00281265">
              <w:rPr>
                <w:rFonts w:ascii="Times New Roman" w:hAnsi="Times New Roman"/>
              </w:rPr>
              <w:t>–</w:t>
            </w:r>
            <w:r w:rsidRPr="00281265">
              <w:rPr>
                <w:rFonts w:ascii="Times New Roman" w:hAnsi="Times New Roman"/>
              </w:rPr>
              <w:t xml:space="preserve"> процесни</w:t>
            </w:r>
            <w:r w:rsidR="00C67B4A" w:rsidRPr="00281265">
              <w:rPr>
                <w:rFonts w:ascii="Times New Roman" w:hAnsi="Times New Roman"/>
              </w:rPr>
              <w:t xml:space="preserve"> – 1 к-т</w:t>
            </w:r>
          </w:p>
          <w:p w14:paraId="03D0DE0B" w14:textId="371E452E" w:rsidR="00724299" w:rsidRPr="00281265" w:rsidRDefault="00724299" w:rsidP="00590F1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</w:rPr>
            </w:pPr>
            <w:r w:rsidRPr="00281265">
              <w:rPr>
                <w:rFonts w:ascii="Times New Roman" w:hAnsi="Times New Roman"/>
              </w:rPr>
              <w:t xml:space="preserve">Комплект от 4 бр. Локални табла за управление към всяка степен на пречиствателните модули </w:t>
            </w:r>
            <w:r w:rsidR="00C67B4A" w:rsidRPr="00281265">
              <w:rPr>
                <w:rFonts w:ascii="Times New Roman" w:hAnsi="Times New Roman"/>
              </w:rPr>
              <w:t xml:space="preserve"> - 1 к-т </w:t>
            </w:r>
          </w:p>
          <w:p w14:paraId="23B1B156" w14:textId="43F95906" w:rsidR="00724299" w:rsidRPr="00590F15" w:rsidRDefault="00724299" w:rsidP="00590F1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autoSpaceDE w:val="0"/>
              <w:snapToGrid w:val="0"/>
              <w:ind w:left="0" w:firstLine="0"/>
              <w:rPr>
                <w:rFonts w:ascii="Times New Roman" w:hAnsi="Times New Roman"/>
              </w:rPr>
            </w:pPr>
            <w:r w:rsidRPr="00281265">
              <w:rPr>
                <w:rFonts w:ascii="Times New Roman" w:hAnsi="Times New Roman"/>
              </w:rPr>
              <w:t>Главно табло за управление на всички степени на пречиствателните модули</w:t>
            </w:r>
            <w:r w:rsidR="00C67B4A" w:rsidRPr="00281265">
              <w:rPr>
                <w:rFonts w:ascii="Times New Roman" w:hAnsi="Times New Roman"/>
              </w:rPr>
              <w:t>- 1 к-т</w:t>
            </w:r>
            <w:r w:rsidR="00C67B4A">
              <w:rPr>
                <w:rFonts w:ascii="Times New Roman" w:hAnsi="Times New Roman"/>
              </w:rPr>
              <w:t xml:space="preserve"> </w:t>
            </w:r>
            <w:r w:rsidR="00281265">
              <w:rPr>
                <w:rFonts w:ascii="Times New Roman" w:hAnsi="Times New Roman"/>
              </w:rPr>
              <w:t>.</w:t>
            </w:r>
          </w:p>
          <w:bookmarkEnd w:id="2"/>
          <w:p w14:paraId="06229C40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_______________________________________________________________________</w:t>
            </w:r>
          </w:p>
          <w:p w14:paraId="78D0EC4F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bookmarkStart w:id="3" w:name="_Hlk184726192"/>
            <w:r w:rsidRPr="00694A65">
              <w:rPr>
                <w:rFonts w:ascii="Times New Roman" w:hAnsi="Times New Roman"/>
                <w:szCs w:val="24"/>
              </w:rPr>
              <w:t xml:space="preserve">Прогнозна стойност в лева, без ДДС </w:t>
            </w:r>
            <w:r w:rsidRPr="00694A65">
              <w:rPr>
                <w:rFonts w:ascii="Times New Roman" w:hAnsi="Times New Roman"/>
                <w:i/>
                <w:szCs w:val="24"/>
              </w:rPr>
              <w:t>(к</w:t>
            </w:r>
            <w:r w:rsidRPr="00694A65">
              <w:rPr>
                <w:rFonts w:ascii="Times New Roman" w:hAnsi="Times New Roman"/>
                <w:i/>
                <w:iCs/>
                <w:szCs w:val="24"/>
              </w:rPr>
              <w:t>огато е приложимо)</w:t>
            </w:r>
          </w:p>
          <w:p w14:paraId="1E23D085" w14:textId="77777777" w:rsidR="00A7710B" w:rsidRPr="00694A65" w:rsidRDefault="00A7710B" w:rsidP="00A7710B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 xml:space="preserve"> </w:t>
            </w:r>
          </w:p>
          <w:p w14:paraId="5A03F552" w14:textId="26967F5D" w:rsidR="00A7710B" w:rsidRPr="00694A65" w:rsidRDefault="00A7710B" w:rsidP="00A7710B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694A65">
              <w:rPr>
                <w:b/>
                <w:bCs/>
                <w:sz w:val="23"/>
                <w:szCs w:val="23"/>
                <w:lang w:val="bg-BG"/>
              </w:rPr>
              <w:t>Обща прогнозна стойност:</w:t>
            </w:r>
            <w:r w:rsidR="00C514EE" w:rsidRPr="00694A65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  <w:lang w:val="bg-BG" w:eastAsia="en-US"/>
              </w:rPr>
              <w:t xml:space="preserve"> </w:t>
            </w:r>
            <w:r w:rsidR="00C514EE" w:rsidRPr="00694A65">
              <w:rPr>
                <w:b/>
                <w:bCs/>
                <w:sz w:val="23"/>
                <w:szCs w:val="23"/>
                <w:lang w:val="bg-BG"/>
              </w:rPr>
              <w:t>494 158.72 (</w:t>
            </w:r>
            <w:r w:rsidR="008F7F4A">
              <w:rPr>
                <w:b/>
                <w:bCs/>
                <w:sz w:val="23"/>
                <w:szCs w:val="23"/>
                <w:lang w:val="bg-BG"/>
              </w:rPr>
              <w:t>ч</w:t>
            </w:r>
            <w:r w:rsidR="00C514EE" w:rsidRPr="00694A65">
              <w:rPr>
                <w:b/>
                <w:bCs/>
                <w:sz w:val="23"/>
                <w:szCs w:val="23"/>
                <w:lang w:val="bg-BG"/>
              </w:rPr>
              <w:t>етиристотин деветдесет</w:t>
            </w:r>
            <w:r w:rsidR="00443B4C">
              <w:rPr>
                <w:b/>
                <w:bCs/>
                <w:sz w:val="23"/>
                <w:szCs w:val="23"/>
                <w:lang w:val="bg-BG"/>
              </w:rPr>
              <w:t xml:space="preserve"> и </w:t>
            </w:r>
            <w:r w:rsidR="00C514EE" w:rsidRPr="00694A65">
              <w:rPr>
                <w:b/>
                <w:bCs/>
                <w:sz w:val="23"/>
                <w:szCs w:val="23"/>
                <w:lang w:val="bg-BG"/>
              </w:rPr>
              <w:t xml:space="preserve">четири хиляди сто петдесет и осем </w:t>
            </w:r>
            <w:r w:rsidR="00443B4C">
              <w:rPr>
                <w:b/>
                <w:bCs/>
                <w:sz w:val="23"/>
                <w:szCs w:val="23"/>
                <w:lang w:val="bg-BG"/>
              </w:rPr>
              <w:t>лева и седемдесет и две стотинки</w:t>
            </w:r>
            <w:r w:rsidR="00C514EE" w:rsidRPr="00694A65">
              <w:rPr>
                <w:b/>
                <w:bCs/>
                <w:sz w:val="23"/>
                <w:szCs w:val="23"/>
                <w:lang w:val="bg-BG"/>
              </w:rPr>
              <w:t>)</w:t>
            </w:r>
            <w:r w:rsidRPr="00694A65">
              <w:rPr>
                <w:sz w:val="23"/>
                <w:szCs w:val="23"/>
                <w:lang w:val="bg-BG"/>
              </w:rPr>
              <w:t>,</w:t>
            </w:r>
            <w:r w:rsidR="008F7F4A">
              <w:rPr>
                <w:sz w:val="23"/>
                <w:szCs w:val="23"/>
                <w:lang w:val="bg-BG"/>
              </w:rPr>
              <w:t xml:space="preserve"> </w:t>
            </w:r>
            <w:r w:rsidRPr="00694A65">
              <w:rPr>
                <w:sz w:val="23"/>
                <w:szCs w:val="23"/>
                <w:lang w:val="bg-BG"/>
              </w:rPr>
              <w:t>разделени в обособени позиции, както следва:</w:t>
            </w:r>
          </w:p>
          <w:p w14:paraId="2F91D11A" w14:textId="22BC1D5F" w:rsidR="00A7710B" w:rsidRPr="008F7F4A" w:rsidRDefault="00A7710B" w:rsidP="00A7710B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281265">
              <w:rPr>
                <w:b/>
                <w:bCs/>
                <w:sz w:val="23"/>
                <w:szCs w:val="23"/>
                <w:lang w:val="bg-BG"/>
              </w:rPr>
              <w:t xml:space="preserve">Обособена позиция </w:t>
            </w:r>
            <w:r w:rsidR="008F7F4A" w:rsidRPr="008F7F4A">
              <w:rPr>
                <w:b/>
                <w:bCs/>
              </w:rPr>
              <w:t>№</w:t>
            </w:r>
            <w:r w:rsidRPr="00281265">
              <w:rPr>
                <w:b/>
                <w:bCs/>
                <w:sz w:val="23"/>
                <w:szCs w:val="23"/>
                <w:lang w:val="bg-BG"/>
              </w:rPr>
              <w:t>1:</w:t>
            </w:r>
            <w:r w:rsidR="00D32AD7" w:rsidRPr="00281265">
              <w:rPr>
                <w:sz w:val="23"/>
                <w:szCs w:val="23"/>
                <w:lang w:val="bg-BG"/>
              </w:rPr>
              <w:t xml:space="preserve"> </w:t>
            </w:r>
            <w:r w:rsidR="004B7A27" w:rsidRPr="008F7F4A">
              <w:rPr>
                <w:sz w:val="23"/>
                <w:szCs w:val="23"/>
                <w:lang w:val="bg-BG"/>
              </w:rPr>
              <w:t>341</w:t>
            </w:r>
            <w:r w:rsidR="004B7A27" w:rsidRPr="008F7F4A">
              <w:rPr>
                <w:sz w:val="23"/>
                <w:szCs w:val="23"/>
              </w:rPr>
              <w:t xml:space="preserve"> </w:t>
            </w:r>
            <w:r w:rsidR="004B7A27" w:rsidRPr="008F7F4A">
              <w:rPr>
                <w:sz w:val="23"/>
                <w:szCs w:val="23"/>
                <w:lang w:val="bg-BG"/>
              </w:rPr>
              <w:t>054,6</w:t>
            </w:r>
            <w:r w:rsidR="004B7A27" w:rsidRPr="008F7F4A">
              <w:rPr>
                <w:sz w:val="23"/>
                <w:szCs w:val="23"/>
              </w:rPr>
              <w:t>0</w:t>
            </w:r>
            <w:r w:rsidR="008F7F4A">
              <w:rPr>
                <w:sz w:val="23"/>
                <w:szCs w:val="23"/>
                <w:lang w:val="bg-BG"/>
              </w:rPr>
              <w:t xml:space="preserve"> </w:t>
            </w:r>
            <w:r w:rsidR="00D32AD7" w:rsidRPr="00281265">
              <w:rPr>
                <w:sz w:val="23"/>
                <w:szCs w:val="23"/>
                <w:lang w:val="bg-BG"/>
              </w:rPr>
              <w:t>лв.</w:t>
            </w:r>
            <w:r w:rsidR="008F7F4A">
              <w:rPr>
                <w:sz w:val="23"/>
                <w:szCs w:val="23"/>
                <w:lang w:val="bg-BG"/>
              </w:rPr>
              <w:t xml:space="preserve"> </w:t>
            </w:r>
            <w:r w:rsidR="008F7F4A" w:rsidRPr="008F7F4A">
              <w:rPr>
                <w:sz w:val="23"/>
                <w:szCs w:val="23"/>
                <w:lang w:val="bg-BG"/>
              </w:rPr>
              <w:t>(</w:t>
            </w:r>
            <w:r w:rsidR="008F7F4A" w:rsidRPr="00281265">
              <w:rPr>
                <w:sz w:val="23"/>
                <w:szCs w:val="23"/>
                <w:lang w:val="bg-BG"/>
              </w:rPr>
              <w:t>триста четиридесет и една хиляди петдесет и четири лева и ше</w:t>
            </w:r>
            <w:r w:rsidR="00590F15">
              <w:rPr>
                <w:sz w:val="23"/>
                <w:szCs w:val="23"/>
                <w:lang w:val="bg-BG"/>
              </w:rPr>
              <w:t>стде</w:t>
            </w:r>
            <w:r w:rsidR="008F7F4A" w:rsidRPr="00281265">
              <w:rPr>
                <w:sz w:val="23"/>
                <w:szCs w:val="23"/>
                <w:lang w:val="bg-BG"/>
              </w:rPr>
              <w:t>сет стотинки</w:t>
            </w:r>
            <w:r w:rsidR="008F7F4A" w:rsidRPr="008F7F4A">
              <w:rPr>
                <w:sz w:val="23"/>
                <w:szCs w:val="23"/>
                <w:lang w:val="bg-BG"/>
              </w:rPr>
              <w:t>)</w:t>
            </w:r>
            <w:r w:rsidR="008F7F4A">
              <w:rPr>
                <w:sz w:val="23"/>
                <w:szCs w:val="23"/>
                <w:lang w:val="bg-BG"/>
              </w:rPr>
              <w:t>;</w:t>
            </w:r>
          </w:p>
          <w:p w14:paraId="787C13B3" w14:textId="25BF7C10" w:rsidR="00A7710B" w:rsidRPr="00694A65" w:rsidRDefault="00A7710B" w:rsidP="00A7710B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281265">
              <w:rPr>
                <w:b/>
                <w:bCs/>
                <w:sz w:val="23"/>
                <w:szCs w:val="23"/>
                <w:lang w:val="bg-BG"/>
              </w:rPr>
              <w:t xml:space="preserve">Обособена позиция </w:t>
            </w:r>
            <w:r w:rsidR="008F7F4A" w:rsidRPr="008F7F4A">
              <w:rPr>
                <w:b/>
                <w:bCs/>
              </w:rPr>
              <w:t>№</w:t>
            </w:r>
            <w:r w:rsidRPr="00281265">
              <w:rPr>
                <w:b/>
                <w:bCs/>
                <w:sz w:val="23"/>
                <w:szCs w:val="23"/>
                <w:lang w:val="bg-BG"/>
              </w:rPr>
              <w:t>2:</w:t>
            </w:r>
            <w:r w:rsidR="00D32AD7" w:rsidRPr="00694A65">
              <w:rPr>
                <w:sz w:val="23"/>
                <w:szCs w:val="23"/>
                <w:lang w:val="bg-BG"/>
              </w:rPr>
              <w:t xml:space="preserve"> 21 669,45 лв. </w:t>
            </w:r>
            <w:r w:rsidR="008F7F4A" w:rsidRPr="008F7F4A">
              <w:rPr>
                <w:sz w:val="23"/>
                <w:szCs w:val="23"/>
                <w:lang w:val="bg-BG"/>
              </w:rPr>
              <w:t>(</w:t>
            </w:r>
            <w:r w:rsidR="008F7F4A" w:rsidRPr="00281265">
              <w:rPr>
                <w:sz w:val="23"/>
                <w:szCs w:val="23"/>
                <w:lang w:val="bg-BG"/>
              </w:rPr>
              <w:t>двадесет и една хиляди шестстотин ше</w:t>
            </w:r>
            <w:r w:rsidR="00590F15">
              <w:rPr>
                <w:sz w:val="23"/>
                <w:szCs w:val="23"/>
                <w:lang w:val="bg-BG"/>
              </w:rPr>
              <w:t>стде</w:t>
            </w:r>
            <w:r w:rsidR="008F7F4A" w:rsidRPr="00281265">
              <w:rPr>
                <w:sz w:val="23"/>
                <w:szCs w:val="23"/>
                <w:lang w:val="bg-BG"/>
              </w:rPr>
              <w:t xml:space="preserve">сет и девет лева и </w:t>
            </w:r>
            <w:r w:rsidR="008F7F4A">
              <w:rPr>
                <w:sz w:val="23"/>
                <w:szCs w:val="23"/>
                <w:lang w:val="bg-BG"/>
              </w:rPr>
              <w:t>четиридесет</w:t>
            </w:r>
            <w:r w:rsidR="008F7F4A" w:rsidRPr="00281265">
              <w:rPr>
                <w:sz w:val="23"/>
                <w:szCs w:val="23"/>
                <w:lang w:val="bg-BG"/>
              </w:rPr>
              <w:t xml:space="preserve"> и пет стотинки</w:t>
            </w:r>
            <w:r w:rsidR="008F7F4A" w:rsidRPr="008F7F4A">
              <w:rPr>
                <w:sz w:val="23"/>
                <w:szCs w:val="23"/>
                <w:lang w:val="bg-BG"/>
              </w:rPr>
              <w:t>);</w:t>
            </w:r>
          </w:p>
          <w:p w14:paraId="6A80607D" w14:textId="253B74E2" w:rsidR="00A7710B" w:rsidRPr="00615357" w:rsidRDefault="00A7710B" w:rsidP="00A7710B">
            <w:pPr>
              <w:pStyle w:val="Default"/>
              <w:jc w:val="both"/>
              <w:rPr>
                <w:sz w:val="23"/>
                <w:szCs w:val="23"/>
              </w:rPr>
            </w:pPr>
            <w:r w:rsidRPr="00281265">
              <w:rPr>
                <w:b/>
                <w:bCs/>
                <w:sz w:val="23"/>
                <w:szCs w:val="23"/>
                <w:lang w:val="bg-BG"/>
              </w:rPr>
              <w:t xml:space="preserve">Обособена позиция </w:t>
            </w:r>
            <w:r w:rsidR="008F7F4A" w:rsidRPr="008F7F4A">
              <w:rPr>
                <w:b/>
                <w:bCs/>
              </w:rPr>
              <w:t>№</w:t>
            </w:r>
            <w:r w:rsidR="004B7A27" w:rsidRPr="00281265">
              <w:rPr>
                <w:b/>
                <w:bCs/>
                <w:sz w:val="23"/>
                <w:szCs w:val="23"/>
              </w:rPr>
              <w:t>3</w:t>
            </w:r>
            <w:r w:rsidRPr="00281265">
              <w:rPr>
                <w:b/>
                <w:bCs/>
                <w:sz w:val="23"/>
                <w:szCs w:val="23"/>
                <w:lang w:val="bg-BG"/>
              </w:rPr>
              <w:t>:</w:t>
            </w:r>
            <w:r w:rsidRPr="00694A65">
              <w:rPr>
                <w:sz w:val="23"/>
                <w:szCs w:val="23"/>
                <w:lang w:val="bg-BG"/>
              </w:rPr>
              <w:t xml:space="preserve"> </w:t>
            </w:r>
            <w:r w:rsidR="00D32AD7" w:rsidRPr="00694A65">
              <w:rPr>
                <w:sz w:val="23"/>
                <w:szCs w:val="23"/>
                <w:lang w:val="bg-BG"/>
              </w:rPr>
              <w:t>131 434,67 лв.</w:t>
            </w:r>
            <w:r w:rsidR="008F7F4A">
              <w:rPr>
                <w:sz w:val="23"/>
                <w:szCs w:val="23"/>
                <w:lang w:val="bg-BG"/>
              </w:rPr>
              <w:t xml:space="preserve"> </w:t>
            </w:r>
            <w:r w:rsidR="008F7F4A" w:rsidRPr="008F7F4A">
              <w:rPr>
                <w:sz w:val="23"/>
                <w:szCs w:val="23"/>
                <w:lang w:val="bg-BG"/>
              </w:rPr>
              <w:t>(</w:t>
            </w:r>
            <w:r w:rsidR="008F7F4A" w:rsidRPr="00281265">
              <w:rPr>
                <w:sz w:val="23"/>
                <w:szCs w:val="23"/>
                <w:lang w:val="bg-BG"/>
              </w:rPr>
              <w:t>сто тридесет и една хиляди четиристотин тридесет и четири лева и шестдесет и седем стотинки</w:t>
            </w:r>
            <w:r w:rsidR="008F7F4A" w:rsidRPr="008F7F4A">
              <w:rPr>
                <w:sz w:val="23"/>
                <w:szCs w:val="23"/>
                <w:lang w:val="bg-BG"/>
              </w:rPr>
              <w:t>).</w:t>
            </w:r>
          </w:p>
          <w:bookmarkEnd w:id="3"/>
          <w:p w14:paraId="3BE4B0EC" w14:textId="7F98A5F6" w:rsidR="002A730C" w:rsidRPr="00694A65" w:rsidRDefault="002A730C" w:rsidP="00A7710B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4FA56BB4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821BEBF" w14:textId="77777777" w:rsidR="00630173" w:rsidRPr="00694A65" w:rsidRDefault="0063017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19F5D82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ІІ.3)  Срок на договора</w:t>
      </w:r>
    </w:p>
    <w:p w14:paraId="39D31FF1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58"/>
      </w:tblGrid>
      <w:tr w:rsidR="002A730C" w:rsidRPr="00694A65" w14:paraId="4D40EF27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0C7D" w14:textId="6CCE1FFB" w:rsidR="009F6199" w:rsidRPr="00694A65" w:rsidRDefault="00590F15" w:rsidP="009F619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4" w:name="_Hlk184726245"/>
            <w:r w:rsidRPr="00590F15">
              <w:rPr>
                <w:rFonts w:ascii="Times New Roman" w:hAnsi="Times New Roman" w:hint="eastAsia"/>
                <w:szCs w:val="24"/>
              </w:rPr>
              <w:t>Срокът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за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изпълнение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="005F7453">
              <w:rPr>
                <w:rFonts w:ascii="Times New Roman" w:hAnsi="Times New Roman"/>
                <w:szCs w:val="24"/>
              </w:rPr>
              <w:t>8</w:t>
            </w:r>
            <w:r w:rsidR="00BE742C">
              <w:rPr>
                <w:rFonts w:ascii="Times New Roman" w:hAnsi="Times New Roman"/>
                <w:szCs w:val="24"/>
              </w:rPr>
              <w:t xml:space="preserve"> (</w:t>
            </w:r>
            <w:r w:rsidR="005F7453">
              <w:rPr>
                <w:rFonts w:ascii="Times New Roman" w:hAnsi="Times New Roman"/>
                <w:szCs w:val="24"/>
              </w:rPr>
              <w:t>осем</w:t>
            </w:r>
            <w:r w:rsidR="00BE742C">
              <w:rPr>
                <w:rFonts w:ascii="Times New Roman" w:hAnsi="Times New Roman"/>
                <w:szCs w:val="24"/>
              </w:rPr>
              <w:t>)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месеца</w:t>
            </w:r>
            <w:r w:rsidRPr="00590F15">
              <w:rPr>
                <w:rFonts w:ascii="Times New Roman" w:hAnsi="Times New Roman"/>
                <w:szCs w:val="24"/>
              </w:rPr>
              <w:t xml:space="preserve">, </w:t>
            </w:r>
            <w:r w:rsidRPr="00590F15">
              <w:rPr>
                <w:rFonts w:ascii="Times New Roman" w:hAnsi="Times New Roman" w:hint="eastAsia"/>
                <w:szCs w:val="24"/>
              </w:rPr>
              <w:t>считано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от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датата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на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неговото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подписване</w:t>
            </w:r>
            <w:r w:rsidRPr="00590F15">
              <w:rPr>
                <w:rFonts w:ascii="Times New Roman" w:hAnsi="Times New Roman"/>
                <w:szCs w:val="24"/>
              </w:rPr>
              <w:t xml:space="preserve">, </w:t>
            </w:r>
            <w:r w:rsidRPr="00590F15">
              <w:rPr>
                <w:rFonts w:ascii="Times New Roman" w:hAnsi="Times New Roman" w:hint="eastAsia"/>
                <w:szCs w:val="24"/>
              </w:rPr>
              <w:t>но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не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по</w:t>
            </w:r>
            <w:r w:rsidRPr="00590F15">
              <w:rPr>
                <w:rFonts w:ascii="Times New Roman" w:hAnsi="Times New Roman"/>
                <w:szCs w:val="24"/>
              </w:rPr>
              <w:t>-</w:t>
            </w:r>
            <w:r w:rsidRPr="00590F15">
              <w:rPr>
                <w:rFonts w:ascii="Times New Roman" w:hAnsi="Times New Roman" w:hint="eastAsia"/>
                <w:szCs w:val="24"/>
              </w:rPr>
              <w:t>късно</w:t>
            </w:r>
            <w:r w:rsidRPr="00590F15"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от</w:t>
            </w:r>
            <w:r w:rsidRPr="00590F15">
              <w:rPr>
                <w:rFonts w:ascii="Times New Roman" w:hAnsi="Times New Roman"/>
                <w:szCs w:val="24"/>
              </w:rPr>
              <w:t xml:space="preserve"> 20.12.2025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90F15">
              <w:rPr>
                <w:rFonts w:ascii="Times New Roman" w:hAnsi="Times New Roman" w:hint="eastAsia"/>
                <w:szCs w:val="24"/>
              </w:rPr>
              <w:t>г</w:t>
            </w:r>
            <w:r w:rsidRPr="00590F15">
              <w:rPr>
                <w:rFonts w:ascii="Times New Roman" w:hAnsi="Times New Roman"/>
                <w:szCs w:val="24"/>
              </w:rPr>
              <w:t xml:space="preserve">. </w:t>
            </w:r>
            <w:bookmarkEnd w:id="4"/>
          </w:p>
        </w:tc>
      </w:tr>
    </w:tbl>
    <w:p w14:paraId="4F23798B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EFAA330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0532C2D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81265">
        <w:rPr>
          <w:rFonts w:ascii="Times New Roman" w:hAnsi="Times New Roman"/>
          <w:b/>
          <w:bCs/>
          <w:szCs w:val="24"/>
        </w:rPr>
        <w:t>РАЗДЕЛ ІІІ: ЮРИДИЧЕСКА, ИКОНОМИЧЕСКА, ФИНАНСОВА И ТЕХНИЧЕСКА ИНФОРМАЦИЯ</w:t>
      </w:r>
    </w:p>
    <w:p w14:paraId="61D2759D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1F6FBDF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81265">
        <w:rPr>
          <w:rFonts w:ascii="Times New Roman" w:hAnsi="Times New Roman"/>
          <w:b/>
          <w:bCs/>
          <w:szCs w:val="24"/>
        </w:rPr>
        <w:t>ІІІ.1) Условия</w:t>
      </w:r>
      <w:r w:rsidR="009308FC" w:rsidRPr="00281265">
        <w:rPr>
          <w:rFonts w:ascii="Times New Roman" w:hAnsi="Times New Roman"/>
          <w:b/>
          <w:bCs/>
          <w:szCs w:val="24"/>
        </w:rPr>
        <w:t>,</w:t>
      </w:r>
      <w:r w:rsidRPr="00281265">
        <w:rPr>
          <w:rFonts w:ascii="Times New Roman" w:hAnsi="Times New Roman"/>
          <w:b/>
          <w:bCs/>
          <w:szCs w:val="24"/>
        </w:rPr>
        <w:t xml:space="preserve"> свързани с изпълнението на </w:t>
      </w:r>
      <w:r w:rsidR="00E22083" w:rsidRPr="00281265">
        <w:rPr>
          <w:rFonts w:ascii="Times New Roman" w:hAnsi="Times New Roman"/>
          <w:b/>
          <w:bCs/>
          <w:szCs w:val="24"/>
        </w:rPr>
        <w:t xml:space="preserve">предмета </w:t>
      </w:r>
      <w:r w:rsidRPr="00281265">
        <w:rPr>
          <w:rFonts w:ascii="Times New Roman" w:hAnsi="Times New Roman"/>
          <w:b/>
          <w:bCs/>
          <w:szCs w:val="24"/>
        </w:rPr>
        <w:t>на процедурата</w:t>
      </w:r>
    </w:p>
    <w:p w14:paraId="5B29932B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2A730C" w:rsidRPr="00281265" w14:paraId="3155DF06" w14:textId="77777777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CDCF" w14:textId="77777777" w:rsidR="002A730C" w:rsidRPr="002812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ІІІ.1.1) Изискуеми гаранции </w:t>
            </w:r>
            <w:r w:rsidRPr="00281265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81265">
              <w:rPr>
                <w:rFonts w:ascii="Times New Roman" w:hAnsi="Times New Roman"/>
                <w:bCs/>
                <w:i/>
                <w:sz w:val="18"/>
                <w:szCs w:val="18"/>
              </w:rPr>
              <w:t>когато е приложимо</w:t>
            </w:r>
            <w:r w:rsidRPr="00281265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44875B56" w14:textId="77777777" w:rsidR="00DE4EB9" w:rsidRPr="00281265" w:rsidRDefault="00DE4EB9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5A841EA" w14:textId="5100BF0C" w:rsidR="002A730C" w:rsidRPr="00281265" w:rsidRDefault="002A730C" w:rsidP="00D625A1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Гаранция за добро изпълнение</w:t>
            </w:r>
            <w:r w:rsidR="00E46BF4" w:rsidRPr="002812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46BF4" w:rsidRPr="0028126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(</w:t>
            </w:r>
            <w:r w:rsidR="00E46BF4" w:rsidRPr="00281265">
              <w:rPr>
                <w:rFonts w:ascii="Times New Roman" w:hAnsi="Times New Roman"/>
                <w:i/>
                <w:sz w:val="18"/>
                <w:szCs w:val="18"/>
              </w:rPr>
              <w:t xml:space="preserve">не повече от </w:t>
            </w:r>
            <w:r w:rsidR="000436BD" w:rsidRPr="00281265">
              <w:rPr>
                <w:rFonts w:ascii="Times New Roman" w:hAnsi="Times New Roman"/>
                <w:i/>
                <w:sz w:val="18"/>
                <w:szCs w:val="18"/>
              </w:rPr>
              <w:t xml:space="preserve">5 </w:t>
            </w:r>
            <w:r w:rsidR="00E46BF4" w:rsidRPr="00281265">
              <w:rPr>
                <w:rFonts w:ascii="Times New Roman" w:hAnsi="Times New Roman"/>
                <w:i/>
                <w:sz w:val="18"/>
                <w:szCs w:val="18"/>
              </w:rPr>
              <w:t>на сто от стойността на договора</w:t>
            </w:r>
            <w:r w:rsidR="00D61CE9" w:rsidRPr="00281265">
              <w:rPr>
                <w:rFonts w:ascii="Times New Roman" w:hAnsi="Times New Roman"/>
                <w:i/>
                <w:sz w:val="18"/>
                <w:szCs w:val="18"/>
              </w:rPr>
              <w:t xml:space="preserve"> за изпълнение</w:t>
            </w:r>
            <w:r w:rsidR="00E46BF4" w:rsidRPr="0028126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D32AD7" w:rsidRPr="00281265">
              <w:rPr>
                <w:rFonts w:ascii="Times New Roman" w:hAnsi="Times New Roman"/>
                <w:b/>
                <w:bCs/>
                <w:szCs w:val="24"/>
              </w:rPr>
              <w:t xml:space="preserve">    </w:t>
            </w:r>
          </w:p>
          <w:p w14:paraId="02F58CB9" w14:textId="77777777" w:rsidR="002A730C" w:rsidRPr="002812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50163C3" w14:textId="2F40301C" w:rsidR="005470D7" w:rsidRPr="00281265" w:rsidRDefault="005470D7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81265">
              <w:rPr>
                <w:rFonts w:ascii="Times New Roman" w:hAnsi="Times New Roman"/>
                <w:i/>
                <w:iCs/>
                <w:szCs w:val="24"/>
              </w:rPr>
              <w:lastRenderedPageBreak/>
              <w:t xml:space="preserve">Неприложимо </w:t>
            </w:r>
          </w:p>
          <w:p w14:paraId="2D0C166C" w14:textId="77777777" w:rsidR="005470D7" w:rsidRPr="00281265" w:rsidRDefault="005470D7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124391A" w14:textId="77777777" w:rsidR="00D61CE9" w:rsidRPr="00281265" w:rsidRDefault="00D61CE9" w:rsidP="00B91747">
            <w:pPr>
              <w:autoSpaceDE w:val="0"/>
              <w:jc w:val="both"/>
              <w:rPr>
                <w:rFonts w:ascii="Times New Roman" w:hAnsi="Times New Roman"/>
              </w:rPr>
            </w:pPr>
            <w:r w:rsidRPr="00281265">
              <w:rPr>
                <w:rFonts w:ascii="Times New Roman" w:hAnsi="Times New Roman"/>
              </w:rPr>
              <w:t>Условията и сроковете за задържане или освобождаване на гаранцията за изпълнение се уреждат в договора за изпълнение.</w:t>
            </w:r>
          </w:p>
          <w:p w14:paraId="05AF4E27" w14:textId="77777777" w:rsidR="00D61CE9" w:rsidRPr="00281265" w:rsidRDefault="00D61CE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81265" w14:paraId="15B545D9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D24" w14:textId="77777777" w:rsidR="00D61CE9" w:rsidRPr="00281265" w:rsidRDefault="00D61CE9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</w:p>
          <w:p w14:paraId="79540E40" w14:textId="77777777" w:rsidR="002A730C" w:rsidRPr="00281265" w:rsidRDefault="002A730C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81265">
              <w:rPr>
                <w:i w:val="0"/>
                <w:color w:val="auto"/>
                <w:sz w:val="24"/>
              </w:rPr>
              <w:t>ІІІ.1.2) Условия и начин на финансиране и плащане и/или препратка към съответните разпоредби, които ги уреждат</w:t>
            </w:r>
          </w:p>
          <w:p w14:paraId="0AE567DC" w14:textId="77777777" w:rsidR="00A82F18" w:rsidRDefault="00BF5814" w:rsidP="0053779F">
            <w:pPr>
              <w:tabs>
                <w:tab w:val="left" w:pos="176"/>
              </w:tabs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Плащането се извършва съгласно раздел „III. ЦЕНИ И УСЛОВИЯ ЗА ПЛАЩАНЕ“ от проекта на договор за всяка обособена позиция, както следва:</w:t>
            </w:r>
          </w:p>
          <w:p w14:paraId="6327B868" w14:textId="5B9C7E30" w:rsidR="005470D7" w:rsidRPr="00281265" w:rsidRDefault="00A82F18" w:rsidP="0053779F">
            <w:pPr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3D270B">
              <w:rPr>
                <w:rFonts w:ascii="Times New Roman" w:hAnsi="Times New Roman"/>
                <w:b/>
                <w:bCs/>
                <w:szCs w:val="24"/>
              </w:rPr>
              <w:t>Авансово плащане</w:t>
            </w:r>
            <w:r>
              <w:rPr>
                <w:rFonts w:ascii="Times New Roman" w:hAnsi="Times New Roman"/>
                <w:szCs w:val="24"/>
              </w:rPr>
              <w:t xml:space="preserve"> в размер до 60 % от стойността на настоящия договор</w:t>
            </w:r>
            <w:r w:rsidR="001C29D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платимо в срок до 5 ( пет) дни от заявка от Възложителя за извършване на доставка. </w:t>
            </w:r>
            <w:r w:rsidR="00BF5814" w:rsidRPr="00281265">
              <w:rPr>
                <w:rFonts w:ascii="Aptos" w:hAnsi="Aptos" w:cs="Calibri Light"/>
                <w:b/>
                <w:bCs/>
                <w:szCs w:val="24"/>
              </w:rPr>
              <w:t xml:space="preserve"> </w:t>
            </w:r>
          </w:p>
          <w:p w14:paraId="59F8ACF9" w14:textId="0F0902D3" w:rsidR="00BF5814" w:rsidRPr="001B0E9F" w:rsidRDefault="00BF5814" w:rsidP="0053779F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1B0E9F">
              <w:rPr>
                <w:rFonts w:ascii="Times New Roman" w:hAnsi="Times New Roman"/>
                <w:b/>
                <w:bCs/>
                <w:szCs w:val="24"/>
              </w:rPr>
              <w:t>Окончателно плащане</w:t>
            </w:r>
            <w:r w:rsidRPr="001B0E9F">
              <w:rPr>
                <w:rFonts w:ascii="Times New Roman" w:hAnsi="Times New Roman"/>
                <w:szCs w:val="24"/>
              </w:rPr>
              <w:t xml:space="preserve"> в размер до 100 % от стойността на настоящия договор, платимо в срок до 14 (четиринадесет) дни от издаване на фактура и кумулативно изпълнение на следните условия: </w:t>
            </w:r>
          </w:p>
          <w:p w14:paraId="4D0A7006" w14:textId="71260BB8" w:rsidR="00BF5814" w:rsidRPr="00281265" w:rsidRDefault="00BF5814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Представяне на ръководство за експлоатация на ДМА</w:t>
            </w:r>
            <w:r w:rsidR="001C29DD">
              <w:rPr>
                <w:rFonts w:ascii="Times New Roman" w:hAnsi="Times New Roman"/>
                <w:szCs w:val="24"/>
              </w:rPr>
              <w:t>;</w:t>
            </w:r>
          </w:p>
          <w:p w14:paraId="247864DC" w14:textId="77777777" w:rsidR="00BF5814" w:rsidRPr="00281265" w:rsidRDefault="00BF5814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Подписване на двустранен приемо-предавателен протокол за доставки без забележки;</w:t>
            </w:r>
          </w:p>
          <w:p w14:paraId="39C20265" w14:textId="010A9305" w:rsidR="00BF5814" w:rsidRPr="00281265" w:rsidRDefault="00BF5814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Подписване на Окончателен протокол за изпълнение на всички дейности;</w:t>
            </w:r>
          </w:p>
          <w:p w14:paraId="62E2B88D" w14:textId="54C743E2" w:rsidR="00BF5814" w:rsidRDefault="00BF5814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81265">
              <w:rPr>
                <w:rFonts w:ascii="Times New Roman" w:hAnsi="Times New Roman"/>
                <w:szCs w:val="24"/>
              </w:rPr>
              <w:t>Гаранционна карта</w:t>
            </w:r>
            <w:r w:rsidR="001C29DD">
              <w:rPr>
                <w:rFonts w:ascii="Times New Roman" w:hAnsi="Times New Roman"/>
                <w:szCs w:val="24"/>
              </w:rPr>
              <w:t>;</w:t>
            </w:r>
          </w:p>
          <w:p w14:paraId="47871674" w14:textId="50A4C184" w:rsidR="00A82F18" w:rsidRPr="00281265" w:rsidRDefault="00A82F18" w:rsidP="0053779F">
            <w:pPr>
              <w:numPr>
                <w:ilvl w:val="1"/>
                <w:numId w:val="14"/>
              </w:numPr>
              <w:tabs>
                <w:tab w:val="left" w:pos="176"/>
              </w:tabs>
              <w:autoSpaceDE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Сертификат за произход</w:t>
            </w:r>
            <w:r w:rsidR="00D54CEA">
              <w:rPr>
                <w:rFonts w:ascii="Times New Roman" w:hAnsi="Times New Roman"/>
                <w:szCs w:val="24"/>
              </w:rPr>
              <w:t xml:space="preserve"> или декларация за съответствие.</w:t>
            </w:r>
          </w:p>
          <w:p w14:paraId="78C0C0E7" w14:textId="77777777" w:rsidR="002A730C" w:rsidRPr="00281265" w:rsidRDefault="002A730C" w:rsidP="00BF5814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81265" w14:paraId="64A90562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1F44" w14:textId="77777777" w:rsidR="005470D7" w:rsidRPr="00281265" w:rsidRDefault="00D87659" w:rsidP="009726CD">
            <w:pPr>
              <w:pStyle w:val="BodyText3"/>
              <w:snapToGrid w:val="0"/>
              <w:jc w:val="both"/>
              <w:rPr>
                <w:b w:val="0"/>
                <w:color w:val="auto"/>
                <w:sz w:val="24"/>
              </w:rPr>
            </w:pPr>
            <w:r w:rsidRPr="00281265">
              <w:rPr>
                <w:i w:val="0"/>
                <w:color w:val="auto"/>
                <w:sz w:val="24"/>
              </w:rPr>
              <w:t xml:space="preserve">ІІІ.1.3) </w:t>
            </w:r>
            <w:r w:rsidR="002E67C6" w:rsidRPr="00281265">
              <w:rPr>
                <w:i w:val="0"/>
                <w:color w:val="auto"/>
                <w:sz w:val="24"/>
              </w:rPr>
              <w:t xml:space="preserve">Възможни изменения в клаузите на </w:t>
            </w:r>
            <w:r w:rsidR="00467A43" w:rsidRPr="00281265">
              <w:rPr>
                <w:i w:val="0"/>
                <w:color w:val="auto"/>
                <w:sz w:val="24"/>
              </w:rPr>
              <w:t>договора за изпълнение</w:t>
            </w:r>
            <w:r w:rsidR="002E67C6" w:rsidRPr="00281265">
              <w:rPr>
                <w:i w:val="0"/>
                <w:color w:val="auto"/>
                <w:sz w:val="24"/>
              </w:rPr>
              <w:t xml:space="preserve"> (след подписването му) и условията, при които те могат да се използват</w:t>
            </w:r>
            <w:r w:rsidR="00467A43" w:rsidRPr="00281265">
              <w:rPr>
                <w:i w:val="0"/>
                <w:color w:val="auto"/>
                <w:sz w:val="24"/>
              </w:rPr>
              <w:t xml:space="preserve">: </w:t>
            </w:r>
            <w:r w:rsidR="00663862" w:rsidRPr="00281265">
              <w:rPr>
                <w:b w:val="0"/>
                <w:bCs/>
                <w:color w:val="auto"/>
              </w:rPr>
              <w:t>(</w:t>
            </w:r>
            <w:r w:rsidR="00663862" w:rsidRPr="00281265">
              <w:rPr>
                <w:b w:val="0"/>
                <w:iCs/>
                <w:color w:val="auto"/>
              </w:rPr>
              <w:t>когато е приложимо</w:t>
            </w:r>
            <w:r w:rsidR="00663862" w:rsidRPr="00281265">
              <w:rPr>
                <w:b w:val="0"/>
                <w:bCs/>
                <w:color w:val="auto"/>
              </w:rPr>
              <w:t>)</w:t>
            </w:r>
          </w:p>
          <w:p w14:paraId="2D605BA8" w14:textId="702BF321" w:rsidR="00467A43" w:rsidRPr="00281265" w:rsidRDefault="00467A43" w:rsidP="009726CD">
            <w:pPr>
              <w:pStyle w:val="BodyText3"/>
              <w:snapToGrid w:val="0"/>
              <w:jc w:val="both"/>
              <w:rPr>
                <w:b w:val="0"/>
                <w:color w:val="auto"/>
                <w:sz w:val="24"/>
              </w:rPr>
            </w:pPr>
            <w:r w:rsidRPr="00281265">
              <w:rPr>
                <w:b w:val="0"/>
                <w:bCs/>
                <w:color w:val="auto"/>
              </w:rPr>
              <w:t>__</w:t>
            </w:r>
            <w:r w:rsidR="009726CD" w:rsidRPr="00281265">
              <w:rPr>
                <w:b w:val="0"/>
                <w:bCs/>
                <w:color w:val="auto"/>
                <w:sz w:val="24"/>
                <w:szCs w:val="28"/>
              </w:rPr>
              <w:t>Неприложимо</w:t>
            </w:r>
          </w:p>
        </w:tc>
      </w:tr>
      <w:tr w:rsidR="002A730C" w:rsidRPr="00694A65" w14:paraId="7EA57909" w14:textId="77777777" w:rsidTr="005470D7">
        <w:trPr>
          <w:trHeight w:val="702"/>
        </w:trPr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7A23" w14:textId="77777777" w:rsidR="002A730C" w:rsidRPr="002812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ІІІ.1.</w:t>
            </w:r>
            <w:r w:rsidR="00D87659" w:rsidRPr="00281265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) Други особени условия </w:t>
            </w:r>
            <w:r w:rsidRPr="00281265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81265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81265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281265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 да 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   не </w:t>
            </w:r>
            <w:r w:rsidRPr="002812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1B9A5C05" w14:textId="77777777" w:rsidR="002A730C" w:rsidRPr="00281265" w:rsidRDefault="002A730C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 xml:space="preserve">Ако да, </w:t>
            </w:r>
            <w:r w:rsidRPr="00281265">
              <w:rPr>
                <w:rFonts w:ascii="Times New Roman" w:hAnsi="Times New Roman"/>
                <w:bCs/>
                <w:szCs w:val="24"/>
              </w:rPr>
              <w:t>опишете ги:</w:t>
            </w:r>
          </w:p>
          <w:p w14:paraId="6AD18C8F" w14:textId="77777777" w:rsidR="005470D7" w:rsidRPr="00281265" w:rsidRDefault="005470D7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752CD94" w14:textId="5FD84089" w:rsidR="009726CD" w:rsidRPr="00694A65" w:rsidRDefault="009726CD" w:rsidP="006700E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</w:tc>
      </w:tr>
      <w:tr w:rsidR="002A730C" w:rsidRPr="00694A65" w14:paraId="6E962EB0" w14:textId="77777777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390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128A1206" w14:textId="77777777" w:rsidR="002D5BC3" w:rsidRPr="00694A65" w:rsidRDefault="002D5BC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55E21BDD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 xml:space="preserve">ІІІ.2) Условия за участие </w:t>
      </w:r>
    </w:p>
    <w:p w14:paraId="5E53C327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28"/>
        <w:gridCol w:w="4510"/>
      </w:tblGrid>
      <w:tr w:rsidR="002A730C" w:rsidRPr="00694A65" w14:paraId="11F4847B" w14:textId="77777777">
        <w:trPr>
          <w:cantSplit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8F27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>ІІІ.2.1) Правен статус</w:t>
            </w:r>
          </w:p>
          <w:p w14:paraId="1BEA98CC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694A65" w14:paraId="6C1FB242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943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t>Изискуеми документи:</w:t>
            </w:r>
          </w:p>
          <w:p w14:paraId="31BAF397" w14:textId="77777777" w:rsidR="002A730C" w:rsidRPr="00694A65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53A1C697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5FB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6DE8D627" w14:textId="77777777" w:rsidR="006D1DC4" w:rsidRPr="00694A65" w:rsidRDefault="006D1DC4" w:rsidP="007A134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</w:rPr>
              <w:t>Д</w:t>
            </w:r>
            <w:r w:rsidR="00D347DC" w:rsidRPr="00694A65">
              <w:rPr>
                <w:rFonts w:ascii="Times New Roman" w:hAnsi="Times New Roman"/>
              </w:rPr>
              <w:t xml:space="preserve">екларация с посочване на </w:t>
            </w:r>
            <w:r w:rsidR="00EE425E" w:rsidRPr="00694A65">
              <w:rPr>
                <w:rFonts w:ascii="Times New Roman" w:hAnsi="Times New Roman"/>
              </w:rPr>
              <w:t>ЕИК/ Удостоверение за актуално състояние</w:t>
            </w:r>
            <w:r w:rsidRPr="00694A65">
              <w:rPr>
                <w:rFonts w:ascii="Times New Roman" w:hAnsi="Times New Roman"/>
              </w:rPr>
              <w:t>, а когато е физическо лице - документ за самоличност</w:t>
            </w:r>
            <w:r w:rsidR="00D347DC" w:rsidRPr="00694A65">
              <w:rPr>
                <w:rFonts w:ascii="Times New Roman" w:hAnsi="Times New Roman"/>
              </w:rPr>
              <w:t>;</w:t>
            </w:r>
            <w:r w:rsidRPr="00694A65" w:rsidDel="006D1DC4">
              <w:rPr>
                <w:rFonts w:ascii="Times New Roman" w:hAnsi="Times New Roman"/>
                <w:szCs w:val="24"/>
              </w:rPr>
              <w:t xml:space="preserve"> </w:t>
            </w:r>
          </w:p>
          <w:p w14:paraId="31FC8E7D" w14:textId="23B20DA5" w:rsidR="005470D7" w:rsidRPr="00694A65" w:rsidRDefault="002A730C" w:rsidP="00F8621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</w:rPr>
              <w:t>Деклараци</w:t>
            </w:r>
            <w:r w:rsidR="00137D08" w:rsidRPr="00694A65">
              <w:rPr>
                <w:rFonts w:ascii="Times New Roman" w:hAnsi="Times New Roman"/>
              </w:rPr>
              <w:t>я</w:t>
            </w:r>
            <w:r w:rsidRPr="00694A65">
              <w:rPr>
                <w:rFonts w:ascii="Times New Roman" w:hAnsi="Times New Roman"/>
                <w:szCs w:val="24"/>
              </w:rPr>
              <w:t xml:space="preserve"> по </w:t>
            </w:r>
            <w:r w:rsidR="009E2367" w:rsidRPr="00694A65">
              <w:rPr>
                <w:rFonts w:ascii="Times New Roman" w:hAnsi="Times New Roman"/>
                <w:szCs w:val="24"/>
              </w:rPr>
              <w:t xml:space="preserve">чл. </w:t>
            </w:r>
            <w:r w:rsidR="00E22083" w:rsidRPr="00694A65">
              <w:rPr>
                <w:rFonts w:ascii="Times New Roman" w:hAnsi="Times New Roman"/>
                <w:szCs w:val="24"/>
              </w:rPr>
              <w:t>12, ал. 1, т. 1 от ПМС №</w:t>
            </w:r>
            <w:r w:rsidR="004C41E5" w:rsidRPr="00694A65">
              <w:rPr>
                <w:rFonts w:ascii="Times New Roman" w:hAnsi="Times New Roman"/>
                <w:szCs w:val="24"/>
              </w:rPr>
              <w:t xml:space="preserve"> </w:t>
            </w:r>
            <w:r w:rsidR="00F8621A" w:rsidRPr="00694A65">
              <w:rPr>
                <w:rFonts w:ascii="Times New Roman" w:hAnsi="Times New Roman"/>
                <w:szCs w:val="24"/>
              </w:rPr>
              <w:t>4</w:t>
            </w:r>
            <w:r w:rsidR="009308FC" w:rsidRPr="00694A65">
              <w:rPr>
                <w:rFonts w:ascii="Times New Roman" w:hAnsi="Times New Roman"/>
                <w:szCs w:val="24"/>
              </w:rPr>
              <w:t>/</w:t>
            </w:r>
            <w:r w:rsidR="00F8621A" w:rsidRPr="00694A65">
              <w:rPr>
                <w:rFonts w:ascii="Times New Roman" w:hAnsi="Times New Roman"/>
                <w:szCs w:val="24"/>
              </w:rPr>
              <w:t xml:space="preserve">11.01.2024 </w:t>
            </w:r>
            <w:r w:rsidR="009308FC" w:rsidRPr="00694A65">
              <w:rPr>
                <w:rFonts w:ascii="Times New Roman" w:hAnsi="Times New Roman"/>
                <w:szCs w:val="24"/>
              </w:rPr>
              <w:t>г.</w:t>
            </w:r>
          </w:p>
          <w:p w14:paraId="0AA32AE7" w14:textId="77777777" w:rsidR="005470D7" w:rsidRPr="005470D7" w:rsidRDefault="005470D7" w:rsidP="00281265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5FB8E7CF" w14:textId="77777777" w:rsidR="002A730C" w:rsidRPr="00694A65" w:rsidRDefault="002A730C" w:rsidP="00281265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694A65" w14:paraId="10D489C2" w14:textId="77777777">
        <w:trPr>
          <w:cantSplit/>
          <w:trHeight w:val="485"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942" w14:textId="77777777" w:rsidR="002A730C" w:rsidRPr="00694A65" w:rsidRDefault="002A730C" w:rsidP="009308FC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="00F8621A" w:rsidRPr="00694A65">
              <w:rPr>
                <w:rFonts w:ascii="Times New Roman" w:hAnsi="Times New Roman"/>
                <w:b/>
                <w:bCs/>
                <w:szCs w:val="24"/>
              </w:rPr>
              <w:t>Икономическо и финансово състояние</w:t>
            </w:r>
            <w:r w:rsidR="00734C22" w:rsidRPr="00694A65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 w:rsidRPr="00694A65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 w:rsidRPr="00694A65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9308FC" w:rsidRPr="00694A65"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="000B5362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436BD" w:rsidRPr="00694A65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6B016F" w:rsidRPr="00694A65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 w:rsidR="00F8621A" w:rsidRPr="00694A65">
              <w:rPr>
                <w:rFonts w:ascii="Times New Roman" w:hAnsi="Times New Roman"/>
                <w:b/>
                <w:bCs/>
                <w:szCs w:val="24"/>
              </w:rPr>
              <w:t xml:space="preserve"> 4/11.01.2024</w:t>
            </w:r>
            <w:r w:rsidR="009308FC" w:rsidRPr="00694A65">
              <w:rPr>
                <w:rFonts w:ascii="Times New Roman" w:hAnsi="Times New Roman"/>
                <w:b/>
                <w:bCs/>
                <w:szCs w:val="24"/>
              </w:rPr>
              <w:t xml:space="preserve"> г.)</w:t>
            </w:r>
          </w:p>
        </w:tc>
      </w:tr>
      <w:tr w:rsidR="002A730C" w:rsidRPr="00694A65" w14:paraId="7588FDA9" w14:textId="77777777" w:rsidTr="00630173">
        <w:trPr>
          <w:trHeight w:val="1691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14ECB8BF" w14:textId="09EB7A06" w:rsidR="005470D7" w:rsidRDefault="002A730C" w:rsidP="009726CD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szCs w:val="24"/>
              </w:rPr>
              <w:lastRenderedPageBreak/>
              <w:t>Изискуеми документи и информация</w:t>
            </w:r>
            <w:r w:rsidR="00F8621A" w:rsidRPr="00694A65">
              <w:rPr>
                <w:rFonts w:ascii="Times New Roman" w:hAnsi="Times New Roman"/>
                <w:szCs w:val="24"/>
              </w:rPr>
              <w:t>:</w:t>
            </w:r>
          </w:p>
          <w:p w14:paraId="29CD64F3" w14:textId="699DBDDF" w:rsidR="00E82CB4" w:rsidRPr="00281265" w:rsidRDefault="005470D7" w:rsidP="00281265">
            <w:pPr>
              <w:autoSpaceDE w:val="0"/>
              <w:snapToGrid w:val="0"/>
              <w:spacing w:before="2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81265">
              <w:rPr>
                <w:rFonts w:ascii="Times New Roman" w:hAnsi="Times New Roman"/>
                <w:b/>
                <w:bCs/>
                <w:szCs w:val="24"/>
              </w:rPr>
              <w:t>За всички обособени позиции:</w:t>
            </w:r>
          </w:p>
          <w:p w14:paraId="722F4BBE" w14:textId="5992C884" w:rsidR="005470D7" w:rsidRPr="00281265" w:rsidRDefault="005470D7" w:rsidP="00281265">
            <w:pPr>
              <w:pStyle w:val="Default"/>
              <w:spacing w:before="240"/>
              <w:rPr>
                <w:b/>
                <w:bCs/>
                <w:sz w:val="23"/>
                <w:szCs w:val="23"/>
                <w:lang w:val="bg-BG"/>
              </w:rPr>
            </w:pPr>
            <w:r w:rsidRPr="00281265">
              <w:rPr>
                <w:b/>
                <w:bCs/>
                <w:sz w:val="23"/>
                <w:szCs w:val="23"/>
                <w:lang w:val="bg-BG"/>
              </w:rPr>
              <w:t>Документи за доказване на общ оборот:</w:t>
            </w:r>
          </w:p>
          <w:p w14:paraId="2EC3B491" w14:textId="77777777" w:rsidR="00D3645F" w:rsidRPr="001B0E9F" w:rsidRDefault="005470D7" w:rsidP="00D3645F">
            <w:pPr>
              <w:pStyle w:val="Default"/>
              <w:rPr>
                <w:sz w:val="23"/>
                <w:szCs w:val="23"/>
                <w:lang w:val="bg-BG"/>
              </w:rPr>
            </w:pPr>
            <w:r w:rsidRPr="001B0E9F">
              <w:rPr>
                <w:sz w:val="23"/>
                <w:szCs w:val="23"/>
                <w:lang w:val="bg-BG"/>
              </w:rPr>
              <w:t xml:space="preserve">Кандидатът следва да приложи </w:t>
            </w:r>
            <w:r w:rsidR="00D3645F" w:rsidRPr="001B0E9F">
              <w:rPr>
                <w:sz w:val="23"/>
                <w:szCs w:val="23"/>
                <w:lang w:val="bg-BG"/>
              </w:rPr>
              <w:t>Справка за общ оборот, за последните 3 приключили финансови години, в зависимост от датата, на която кандидатът е учреден или е започнал дейността си.</w:t>
            </w:r>
          </w:p>
          <w:p w14:paraId="73D85F11" w14:textId="6F68DBA4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CEE2944" w14:textId="77777777" w:rsid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A0CAF51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DCA00E4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A935FFB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B4B5700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1F94954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8F361E1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1F4C09A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AAA1E98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1BD8605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79807B5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88332EA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7E3F8FF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62DE496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E59F7E8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F8E6793" w14:textId="77777777" w:rsidR="00E82CB4" w:rsidRDefault="00E82CB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EC400D7" w14:textId="77777777" w:rsidR="00E82CB4" w:rsidRPr="00694A65" w:rsidRDefault="00E82CB4" w:rsidP="00A57CA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2713" w14:textId="77777777" w:rsid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470D7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5470D7">
              <w:rPr>
                <w:rFonts w:ascii="Times New Roman" w:hAnsi="Times New Roman"/>
                <w:i/>
                <w:szCs w:val="24"/>
              </w:rPr>
              <w:t>(</w:t>
            </w:r>
            <w:r w:rsidRPr="005470D7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5470D7">
              <w:rPr>
                <w:rFonts w:ascii="Times New Roman" w:hAnsi="Times New Roman"/>
                <w:i/>
                <w:szCs w:val="24"/>
              </w:rPr>
              <w:t>)</w:t>
            </w:r>
            <w:r w:rsidRPr="005470D7">
              <w:rPr>
                <w:rFonts w:ascii="Times New Roman" w:hAnsi="Times New Roman"/>
                <w:szCs w:val="24"/>
              </w:rPr>
              <w:t>:</w:t>
            </w:r>
          </w:p>
          <w:p w14:paraId="046CC637" w14:textId="77777777" w:rsidR="00E82CB4" w:rsidRPr="005470D7" w:rsidRDefault="00E82CB4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12B84107" w14:textId="77777777" w:rsidR="005470D7" w:rsidRPr="005470D7" w:rsidRDefault="005470D7" w:rsidP="00281265">
            <w:pPr>
              <w:pStyle w:val="Default"/>
              <w:spacing w:before="240"/>
              <w:jc w:val="both"/>
              <w:rPr>
                <w:b/>
                <w:bCs/>
                <w:sz w:val="23"/>
                <w:szCs w:val="23"/>
                <w:lang w:val="bg-BG"/>
              </w:rPr>
            </w:pPr>
            <w:r w:rsidRPr="005470D7">
              <w:rPr>
                <w:b/>
                <w:bCs/>
                <w:sz w:val="23"/>
                <w:szCs w:val="23"/>
                <w:lang w:val="bg-BG"/>
              </w:rPr>
              <w:t>Изискване за общ оборот:</w:t>
            </w:r>
          </w:p>
          <w:p w14:paraId="41A3572D" w14:textId="77777777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281265">
              <w:rPr>
                <w:sz w:val="23"/>
                <w:szCs w:val="23"/>
                <w:lang w:val="bg-BG"/>
              </w:rPr>
              <w:t>Минимално ниво: Кандидатът трябва да е реализирал, за последните три приключили финансови години, в зависимост от датата, на която е създаден или е започнал дейността си, минимален общ оборот, в двукратен размер на прогнозната стойност на обособената позиция, изчислен на база годишните обороти.</w:t>
            </w:r>
          </w:p>
          <w:p w14:paraId="32542494" w14:textId="77777777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</w:p>
          <w:p w14:paraId="610C0354" w14:textId="77777777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281265">
              <w:rPr>
                <w:sz w:val="23"/>
                <w:szCs w:val="23"/>
                <w:lang w:val="bg-BG"/>
              </w:rPr>
              <w:t>Под “общ оборот“ се разбира сумата от нетните приходи от продажби по смисъла на Закона за счетоводството.</w:t>
            </w:r>
          </w:p>
          <w:p w14:paraId="24E884E2" w14:textId="77777777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</w:p>
          <w:p w14:paraId="073EA401" w14:textId="77777777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281265">
              <w:rPr>
                <w:sz w:val="23"/>
                <w:szCs w:val="23"/>
                <w:lang w:val="bg-BG"/>
              </w:rPr>
              <w:t>Изисканото се отнася за всяка от обособените позиции!</w:t>
            </w:r>
          </w:p>
          <w:p w14:paraId="09265BEF" w14:textId="77777777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</w:p>
          <w:p w14:paraId="1FA1A1B0" w14:textId="77777777" w:rsidR="005470D7" w:rsidRPr="00281265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  <w:r w:rsidRPr="00281265">
              <w:rPr>
                <w:sz w:val="23"/>
                <w:szCs w:val="23"/>
                <w:lang w:val="bg-BG"/>
              </w:rPr>
              <w:t>В случай че кандидат подава оферта за повече от една обособена позиция, то е достатъчно той да е реализирал минимален общ оборот, съответстващ на изискуемия оборот за обособената позиция с по-висок прогнозен бюджет.</w:t>
            </w:r>
          </w:p>
          <w:p w14:paraId="11B37857" w14:textId="77777777" w:rsidR="005470D7" w:rsidRDefault="005470D7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</w:p>
          <w:p w14:paraId="70DFC662" w14:textId="77777777" w:rsidR="00E82CB4" w:rsidRPr="00281265" w:rsidRDefault="00E82CB4" w:rsidP="005470D7">
            <w:pPr>
              <w:pStyle w:val="Default"/>
              <w:jc w:val="both"/>
              <w:rPr>
                <w:sz w:val="23"/>
                <w:szCs w:val="23"/>
                <w:lang w:val="bg-BG"/>
              </w:rPr>
            </w:pPr>
          </w:p>
          <w:p w14:paraId="02399154" w14:textId="77777777" w:rsidR="002A730C" w:rsidRPr="00281265" w:rsidRDefault="002A730C" w:rsidP="00EE078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694A65" w14:paraId="5D2EF317" w14:textId="77777777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B70" w14:textId="77777777" w:rsidR="00A96076" w:rsidRPr="00694A65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4271B03" w14:textId="77777777" w:rsidR="00A96076" w:rsidRPr="00694A65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B442C2F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 w:rsidRPr="00694A65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) Технически възможности и</w:t>
            </w:r>
            <w:r w:rsidR="00B13FAF" w:rsidRPr="00694A65">
              <w:rPr>
                <w:rFonts w:ascii="Times New Roman" w:hAnsi="Times New Roman"/>
                <w:b/>
                <w:bCs/>
                <w:szCs w:val="24"/>
              </w:rPr>
              <w:t>/или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квалификация</w:t>
            </w:r>
            <w:r w:rsidR="00734C22" w:rsidRPr="00694A65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 w:rsidRPr="00694A65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 w:rsidRPr="00694A65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0B5362" w:rsidRPr="00694A65">
              <w:rPr>
                <w:rFonts w:ascii="Times New Roman" w:hAnsi="Times New Roman"/>
                <w:b/>
                <w:bCs/>
                <w:szCs w:val="24"/>
              </w:rPr>
              <w:t xml:space="preserve">13 </w:t>
            </w:r>
            <w:r w:rsidR="000436BD" w:rsidRPr="00694A65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BB1E0C" w:rsidRPr="00694A65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 w:rsidR="000436BD"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A6458D" w:rsidRPr="00694A65">
              <w:rPr>
                <w:rFonts w:ascii="Times New Roman" w:hAnsi="Times New Roman"/>
                <w:b/>
                <w:bCs/>
                <w:szCs w:val="24"/>
              </w:rPr>
              <w:t xml:space="preserve">4/11.01.2024 </w:t>
            </w:r>
            <w:r w:rsidR="009308FC" w:rsidRPr="00694A65">
              <w:rPr>
                <w:rFonts w:ascii="Times New Roman" w:hAnsi="Times New Roman"/>
                <w:b/>
                <w:bCs/>
                <w:szCs w:val="24"/>
              </w:rPr>
              <w:t>г.)</w:t>
            </w:r>
          </w:p>
          <w:p w14:paraId="01600F13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3D14FF7F" w14:textId="77777777" w:rsidTr="00630173">
        <w:trPr>
          <w:trHeight w:val="1368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6D30931E" w14:textId="77777777" w:rsidR="002A730C" w:rsidRPr="00A57CA2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A57CA2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  <w:r w:rsidR="00F8621A" w:rsidRPr="00A57CA2">
              <w:rPr>
                <w:rFonts w:ascii="Times New Roman" w:hAnsi="Times New Roman"/>
                <w:szCs w:val="24"/>
              </w:rPr>
              <w:t>:</w:t>
            </w:r>
          </w:p>
          <w:p w14:paraId="7B88E26D" w14:textId="77777777" w:rsidR="00180B3B" w:rsidRPr="00A57CA2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7A23E475" w14:textId="651B75E5" w:rsidR="002A730C" w:rsidRPr="00A57CA2" w:rsidRDefault="00BF5814" w:rsidP="00281265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A57CA2"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  <w:p w14:paraId="4E0063D3" w14:textId="77777777" w:rsidR="002A730C" w:rsidRPr="00A57CA2" w:rsidRDefault="002A730C" w:rsidP="00281265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4B" w14:textId="64C4B524" w:rsidR="002A730C" w:rsidRPr="00A57CA2" w:rsidRDefault="002A730C" w:rsidP="00E82CB4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57CA2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A57CA2">
              <w:rPr>
                <w:rFonts w:ascii="Times New Roman" w:hAnsi="Times New Roman"/>
                <w:i/>
                <w:szCs w:val="24"/>
              </w:rPr>
              <w:t>(</w:t>
            </w:r>
            <w:r w:rsidRPr="00A57CA2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A57CA2">
              <w:rPr>
                <w:rFonts w:ascii="Times New Roman" w:hAnsi="Times New Roman"/>
                <w:i/>
                <w:szCs w:val="24"/>
              </w:rPr>
              <w:t>)</w:t>
            </w:r>
            <w:r w:rsidRPr="00A57CA2">
              <w:rPr>
                <w:rFonts w:ascii="Times New Roman" w:hAnsi="Times New Roman"/>
                <w:szCs w:val="24"/>
              </w:rPr>
              <w:t>:</w:t>
            </w:r>
          </w:p>
          <w:p w14:paraId="3A047502" w14:textId="77777777" w:rsidR="00E82CB4" w:rsidRPr="00A57CA2" w:rsidRDefault="00E82CB4" w:rsidP="00E82CB4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14:paraId="1FAA0A2F" w14:textId="58F2EB8A" w:rsidR="002A730C" w:rsidRPr="00A57CA2" w:rsidRDefault="00BF5814" w:rsidP="00281265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A57CA2">
              <w:rPr>
                <w:rFonts w:ascii="Times New Roman" w:hAnsi="Times New Roman"/>
                <w:b/>
                <w:bCs/>
                <w:szCs w:val="24"/>
              </w:rPr>
              <w:t>НЕПРИЛОЖИМО</w:t>
            </w:r>
          </w:p>
          <w:p w14:paraId="59556BCA" w14:textId="77777777" w:rsidR="002A730C" w:rsidRPr="00A57CA2" w:rsidRDefault="002A730C" w:rsidP="00281265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699A802E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673444C4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5B3F0E29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РАЗДЕЛ ІV ПРОЦЕДУРА</w:t>
      </w:r>
    </w:p>
    <w:p w14:paraId="1D0F1782" w14:textId="77777777" w:rsidR="00D66412" w:rsidRPr="00694A65" w:rsidRDefault="00D66412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67059D2E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ІV.</w:t>
      </w:r>
      <w:r w:rsidR="00257D2C" w:rsidRPr="00694A65">
        <w:rPr>
          <w:rFonts w:ascii="Times New Roman" w:hAnsi="Times New Roman"/>
          <w:b/>
          <w:bCs/>
          <w:szCs w:val="24"/>
        </w:rPr>
        <w:t>1</w:t>
      </w:r>
      <w:r w:rsidRPr="00694A65">
        <w:rPr>
          <w:rFonts w:ascii="Times New Roman" w:hAnsi="Times New Roman"/>
          <w:b/>
          <w:bCs/>
          <w:szCs w:val="24"/>
        </w:rPr>
        <w:t>) Критерий за оценка на офертите</w:t>
      </w:r>
    </w:p>
    <w:p w14:paraId="5D6BEE70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2A730C" w:rsidRPr="00694A65" w14:paraId="22D09466" w14:textId="77777777"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1AC7" w14:textId="77777777" w:rsidR="002A730C" w:rsidRPr="00694A65" w:rsidRDefault="004249B2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Икономически най-изгодна оферта съгласно един от следните критерии:</w:t>
            </w:r>
          </w:p>
          <w:p w14:paraId="75BB00D5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694A65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694A65">
              <w:rPr>
                <w:rFonts w:ascii="Times New Roman" w:hAnsi="Times New Roman"/>
                <w:i/>
                <w:iCs/>
                <w:szCs w:val="24"/>
              </w:rPr>
              <w:t>моля, отбележете приложимото</w:t>
            </w:r>
            <w:r w:rsidRPr="00694A65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221BE298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1979888F" w14:textId="77777777">
        <w:tc>
          <w:tcPr>
            <w:tcW w:w="88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0F11" w14:textId="23329D08" w:rsidR="00C5724E" w:rsidRPr="00694A65" w:rsidRDefault="00C5724E" w:rsidP="00D5161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най-ниска цена     </w:t>
            </w:r>
            <w:r w:rsidR="00D51612" w:rsidRPr="00694A65">
              <w:rPr>
                <w:rFonts w:ascii="Times New Roman" w:hAnsi="Times New Roman"/>
                <w:b/>
                <w:bCs/>
                <w:szCs w:val="24"/>
              </w:rPr>
              <w:t xml:space="preserve"> Х</w:t>
            </w:r>
          </w:p>
          <w:p w14:paraId="51EFF244" w14:textId="77777777" w:rsidR="002A730C" w:rsidRPr="00694A65" w:rsidRDefault="006F076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ниво на разходите, като се отчита разходната ефективност</w:t>
            </w:r>
            <w:r w:rsidR="00A65779" w:rsidRPr="00694A65">
              <w:rPr>
                <w:rFonts w:ascii="Times New Roman" w:hAnsi="Times New Roman"/>
                <w:b/>
                <w:bCs/>
                <w:szCs w:val="24"/>
              </w:rPr>
              <w:t>, включително разходите за целия жизнен цикъл</w:t>
            </w:r>
            <w:r w:rsidR="00190D71" w:rsidRPr="00694A65">
              <w:rPr>
                <w:rFonts w:ascii="Times New Roman" w:hAnsi="Times New Roman"/>
                <w:b/>
                <w:bCs/>
                <w:szCs w:val="24"/>
              </w:rPr>
              <w:t xml:space="preserve">        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 xml:space="preserve">                 </w:t>
            </w:r>
            <w:r w:rsidR="00DE0FAB" w:rsidRPr="00694A65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7D2DF48A" w14:textId="77777777" w:rsidR="006700E2" w:rsidRPr="00694A65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70B4A2A" w14:textId="77777777" w:rsidR="00A65779" w:rsidRPr="00694A65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оптимално съотношение качество – цена              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14:paraId="37292D29" w14:textId="77777777" w:rsidR="00DE0FAB" w:rsidRPr="00694A65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1B65A0E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694A65">
              <w:rPr>
                <w:rFonts w:ascii="Times New Roman" w:hAnsi="Times New Roman"/>
                <w:szCs w:val="24"/>
              </w:rPr>
              <w:t xml:space="preserve">показатели, посочени в </w:t>
            </w:r>
            <w:r w:rsidR="004A2DB1" w:rsidRPr="00694A65">
              <w:rPr>
                <w:rFonts w:ascii="Times New Roman" w:hAnsi="Times New Roman"/>
                <w:szCs w:val="24"/>
              </w:rPr>
              <w:t>Методиката за оценка</w:t>
            </w:r>
          </w:p>
          <w:p w14:paraId="0BA9B4F7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8900E19" w14:textId="77777777" w:rsidR="006700E2" w:rsidRPr="00694A65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35AADAC1" w14:textId="77777777"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6678A79E" w14:textId="77777777" w:rsidR="002A730C" w:rsidRPr="00694A65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14:paraId="3DC35827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1. ______________</w:t>
            </w:r>
          </w:p>
          <w:p w14:paraId="0A199E66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2. ______________</w:t>
            </w:r>
          </w:p>
          <w:p w14:paraId="13DE5472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3. ______________</w:t>
            </w:r>
          </w:p>
          <w:p w14:paraId="535A6564" w14:textId="77777777" w:rsidR="002A730C" w:rsidRPr="00694A65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4DF08E36" w14:textId="77777777" w:rsidR="002A730C" w:rsidRPr="00694A65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14:paraId="208C8223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49694E5C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67EFEA7F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7A040A7C" w14:textId="77777777" w:rsidR="002A730C" w:rsidRPr="00694A65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</w:tcPr>
          <w:p w14:paraId="08133D06" w14:textId="77777777" w:rsidR="002A730C" w:rsidRPr="00694A65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14:paraId="6518B9F6" w14:textId="77777777" w:rsidR="002A730C" w:rsidRPr="00694A65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00A307B6" w14:textId="77777777" w:rsidR="002A730C" w:rsidRPr="00694A65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096B6F78" w14:textId="77777777" w:rsidR="002A730C" w:rsidRPr="00694A65" w:rsidRDefault="00630173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2A730C" w:rsidRPr="00694A65">
              <w:rPr>
                <w:rFonts w:ascii="Times New Roman" w:hAnsi="Times New Roman"/>
                <w:b/>
                <w:bCs/>
                <w:szCs w:val="24"/>
              </w:rPr>
              <w:t>. ______________</w:t>
            </w:r>
          </w:p>
          <w:p w14:paraId="799FF15C" w14:textId="77777777" w:rsidR="002A730C" w:rsidRPr="00694A65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468E" w14:textId="77777777" w:rsidR="002A730C" w:rsidRPr="00694A65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14:paraId="4DCE75A6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048446C3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619B5811" w14:textId="77777777" w:rsidR="002A730C" w:rsidRPr="00694A65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________________</w:t>
            </w:r>
          </w:p>
          <w:p w14:paraId="1F8E6AFB" w14:textId="77777777" w:rsidR="002A730C" w:rsidRPr="00694A65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716E6" w:rsidRPr="00694A65" w14:paraId="489436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866" w:type="dxa"/>
            <w:gridSpan w:val="4"/>
          </w:tcPr>
          <w:p w14:paraId="7696E119" w14:textId="77777777" w:rsidR="008716E6" w:rsidRPr="00694A65" w:rsidRDefault="008716E6" w:rsidP="008716E6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154664C3" w14:textId="77777777" w:rsidR="008716E6" w:rsidRPr="00694A65" w:rsidRDefault="008716E6" w:rsidP="00AB15D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790A0564" w14:textId="77777777" w:rsidR="008716E6" w:rsidRPr="00694A65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07DBB40" w14:textId="77777777" w:rsidR="008716E6" w:rsidRPr="00694A65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42854BB5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ІV.</w:t>
      </w:r>
      <w:r w:rsidR="00257D2C" w:rsidRPr="00694A65">
        <w:rPr>
          <w:rFonts w:ascii="Times New Roman" w:hAnsi="Times New Roman"/>
          <w:b/>
          <w:bCs/>
          <w:szCs w:val="24"/>
        </w:rPr>
        <w:t>2</w:t>
      </w:r>
      <w:r w:rsidRPr="00694A65">
        <w:rPr>
          <w:rFonts w:ascii="Times New Roman" w:hAnsi="Times New Roman"/>
          <w:b/>
          <w:bCs/>
          <w:szCs w:val="24"/>
        </w:rPr>
        <w:t>) Административна информация</w:t>
      </w:r>
    </w:p>
    <w:p w14:paraId="0EB64735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60"/>
      </w:tblGrid>
      <w:tr w:rsidR="002A730C" w:rsidRPr="00694A65" w14:paraId="445C2E1C" w14:textId="77777777" w:rsidTr="00281265">
        <w:trPr>
          <w:trHeight w:val="2691"/>
        </w:trPr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77AD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257D2C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.1) Номер на </w:t>
            </w:r>
            <w:r w:rsidR="00CB13FE" w:rsidRPr="00694A65">
              <w:rPr>
                <w:rFonts w:ascii="Times New Roman" w:hAnsi="Times New Roman"/>
                <w:b/>
                <w:bCs/>
                <w:szCs w:val="24"/>
              </w:rPr>
              <w:t>административния договор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за предоставяне на безвъзмездна финансова помощ</w:t>
            </w:r>
          </w:p>
          <w:p w14:paraId="0F5F9C87" w14:textId="77777777" w:rsidR="005942E9" w:rsidRPr="00694A65" w:rsidRDefault="005942E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94E115F" w14:textId="6204975F" w:rsidR="005942E9" w:rsidRPr="00694A65" w:rsidRDefault="005942E9" w:rsidP="005942E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АДБФП №: BG16RFPR001-1.003-0627 </w:t>
            </w:r>
          </w:p>
          <w:p w14:paraId="32FD43A7" w14:textId="77777777" w:rsidR="005942E9" w:rsidRPr="00694A65" w:rsidRDefault="005942E9" w:rsidP="005942E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"Внедряване на иновативно решение за избор на пречиствателна схема чрез мултитехнологична мобилна модулна инсталация – 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Hydrolia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Mobile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Modular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Solution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proofErr w:type="spellStart"/>
            <w:r w:rsidRPr="00694A65">
              <w:rPr>
                <w:rFonts w:ascii="Times New Roman" w:hAnsi="Times New Roman"/>
                <w:b/>
                <w:bCs/>
                <w:szCs w:val="24"/>
              </w:rPr>
              <w:t>Hydrolia</w:t>
            </w:r>
            <w:proofErr w:type="spellEnd"/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MMS)" по процедура BG16RFPR001-1.003 - "Внедряване на иновации в предприятията" по</w:t>
            </w:r>
          </w:p>
          <w:p w14:paraId="1BB9DCE6" w14:textId="5BD5F096" w:rsidR="002A730C" w:rsidRPr="00694A65" w:rsidRDefault="005942E9" w:rsidP="005942E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Програма "Конкурентоспособност и иновации в предприятията" 2021-2027</w:t>
            </w:r>
          </w:p>
        </w:tc>
      </w:tr>
      <w:tr w:rsidR="002A730C" w:rsidRPr="00694A65" w14:paraId="202FD621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33E0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) Срок за подаване на оферти </w:t>
            </w:r>
          </w:p>
          <w:p w14:paraId="155804CD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CBCD994" w14:textId="3EA8A7C4" w:rsidR="004233A2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C30CD1">
              <w:rPr>
                <w:rFonts w:ascii="Times New Roman" w:hAnsi="Times New Roman"/>
                <w:szCs w:val="24"/>
              </w:rPr>
              <w:t>Дата</w:t>
            </w:r>
            <w:r w:rsidRPr="00C30CD1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C30CD1" w:rsidRPr="00C30CD1">
              <w:rPr>
                <w:rFonts w:ascii="Times New Roman" w:hAnsi="Times New Roman"/>
                <w:szCs w:val="24"/>
              </w:rPr>
              <w:t>16</w:t>
            </w:r>
            <w:r w:rsidRPr="00C30CD1">
              <w:rPr>
                <w:rFonts w:ascii="Times New Roman" w:hAnsi="Times New Roman"/>
                <w:szCs w:val="24"/>
              </w:rPr>
              <w:t>/</w:t>
            </w:r>
            <w:r w:rsidR="00C30CD1" w:rsidRPr="00C30CD1">
              <w:rPr>
                <w:rFonts w:ascii="Times New Roman" w:hAnsi="Times New Roman"/>
                <w:szCs w:val="24"/>
              </w:rPr>
              <w:t>05</w:t>
            </w:r>
            <w:r w:rsidRPr="00C30CD1">
              <w:rPr>
                <w:rFonts w:ascii="Times New Roman" w:hAnsi="Times New Roman"/>
                <w:szCs w:val="24"/>
              </w:rPr>
              <w:t>/</w:t>
            </w:r>
            <w:r w:rsidR="00C30CD1" w:rsidRPr="00C30CD1">
              <w:rPr>
                <w:rFonts w:ascii="Times New Roman" w:hAnsi="Times New Roman"/>
                <w:szCs w:val="24"/>
              </w:rPr>
              <w:t>2025</w:t>
            </w:r>
            <w:r w:rsidRPr="00C30CD1">
              <w:rPr>
                <w:rFonts w:ascii="Times New Roman" w:hAnsi="Times New Roman"/>
                <w:szCs w:val="24"/>
              </w:rPr>
              <w:t xml:space="preserve"> </w:t>
            </w:r>
            <w:r w:rsidRPr="00C30CD1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C30CD1">
              <w:rPr>
                <w:rFonts w:ascii="Times New Roman" w:hAnsi="Times New Roman"/>
                <w:i/>
                <w:szCs w:val="24"/>
              </w:rPr>
              <w:t>дд</w:t>
            </w:r>
            <w:proofErr w:type="spellEnd"/>
            <w:r w:rsidRPr="00C30CD1">
              <w:rPr>
                <w:rFonts w:ascii="Times New Roman" w:hAnsi="Times New Roman"/>
                <w:i/>
                <w:szCs w:val="24"/>
              </w:rPr>
              <w:t>/мм/</w:t>
            </w:r>
            <w:proofErr w:type="spellStart"/>
            <w:r w:rsidRPr="00C30CD1">
              <w:rPr>
                <w:rFonts w:ascii="Times New Roman" w:hAnsi="Times New Roman"/>
                <w:i/>
                <w:szCs w:val="24"/>
              </w:rPr>
              <w:t>гггг</w:t>
            </w:r>
            <w:proofErr w:type="spellEnd"/>
            <w:r w:rsidRPr="00C30CD1">
              <w:rPr>
                <w:rFonts w:ascii="Times New Roman" w:hAnsi="Times New Roman"/>
                <w:i/>
                <w:szCs w:val="24"/>
              </w:rPr>
              <w:t>)</w:t>
            </w:r>
            <w:r w:rsidRPr="00694A65">
              <w:rPr>
                <w:rFonts w:ascii="Times New Roman" w:hAnsi="Times New Roman"/>
                <w:szCs w:val="24"/>
              </w:rPr>
              <w:t xml:space="preserve">                  </w:t>
            </w:r>
          </w:p>
          <w:p w14:paraId="23F3E9F2" w14:textId="77777777" w:rsidR="004233A2" w:rsidRPr="00694A65" w:rsidRDefault="004233A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14:paraId="5F62A109" w14:textId="77777777" w:rsidR="00DD2577" w:rsidRPr="00694A65" w:rsidRDefault="00663862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szCs w:val="24"/>
              </w:rPr>
              <w:t xml:space="preserve">Ще се приемат оферти до </w:t>
            </w:r>
            <w:r w:rsidR="002F13BF" w:rsidRPr="00694A65">
              <w:rPr>
                <w:rFonts w:ascii="Times New Roman" w:hAnsi="Times New Roman"/>
                <w:b/>
                <w:szCs w:val="24"/>
              </w:rPr>
              <w:t>изтичане</w:t>
            </w:r>
            <w:r w:rsidR="004233A2" w:rsidRPr="00694A65">
              <w:rPr>
                <w:rFonts w:ascii="Times New Roman" w:hAnsi="Times New Roman"/>
                <w:b/>
                <w:szCs w:val="24"/>
              </w:rPr>
              <w:t xml:space="preserve"> на посочената крайна дата</w:t>
            </w:r>
          </w:p>
          <w:p w14:paraId="65C8B1FB" w14:textId="77777777" w:rsidR="004233A2" w:rsidRPr="00694A65" w:rsidRDefault="007A5134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Офертите се подават чрез </w:t>
            </w:r>
            <w:r w:rsidR="00A870DC" w:rsidRPr="00694A65">
              <w:rPr>
                <w:rFonts w:ascii="Times New Roman" w:hAnsi="Times New Roman"/>
                <w:b/>
                <w:bCs/>
                <w:szCs w:val="24"/>
              </w:rPr>
              <w:t xml:space="preserve">Информационната система за управление и наблюдение на средствата от ЕФСУ (ИСУН) </w:t>
            </w:r>
            <w:r w:rsidR="00663862" w:rsidRPr="00694A65">
              <w:rPr>
                <w:rFonts w:ascii="Times New Roman" w:hAnsi="Times New Roman"/>
                <w:bCs/>
                <w:szCs w:val="24"/>
              </w:rPr>
              <w:t>(</w:t>
            </w:r>
            <w:r w:rsidR="0076483F" w:rsidRPr="00694A65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9" w:history="1">
              <w:r w:rsidR="0076483F" w:rsidRPr="00694A65">
                <w:rPr>
                  <w:rStyle w:val="Hyperlink"/>
                  <w:rFonts w:ascii="Times New Roman" w:hAnsi="Times New Roman"/>
                  <w:bCs/>
                  <w:i/>
                  <w:szCs w:val="24"/>
                </w:rPr>
                <w:t>https://eumis2020.government.bg</w:t>
              </w:r>
            </w:hyperlink>
            <w:r w:rsidR="0076483F" w:rsidRPr="00694A65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="00663862" w:rsidRPr="00694A65">
              <w:rPr>
                <w:rFonts w:ascii="Times New Roman" w:hAnsi="Times New Roman"/>
                <w:bCs/>
                <w:szCs w:val="24"/>
              </w:rPr>
              <w:t>)</w:t>
            </w:r>
          </w:p>
          <w:p w14:paraId="5F60D09C" w14:textId="77777777" w:rsidR="002A730C" w:rsidRPr="00694A65" w:rsidRDefault="002A730C" w:rsidP="0000221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5A801796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6137" w14:textId="77777777" w:rsidR="002A730C" w:rsidRPr="00694A65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 w:rsidRPr="00694A65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>) Интернет адреси, на които може да бъде намерен</w:t>
            </w:r>
            <w:r w:rsidR="002D3611" w:rsidRPr="00694A65">
              <w:rPr>
                <w:rFonts w:ascii="Times New Roman" w:hAnsi="Times New Roman"/>
                <w:b/>
                <w:bCs/>
                <w:szCs w:val="24"/>
              </w:rPr>
              <w:t>а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2D3611" w:rsidRPr="00694A65">
              <w:rPr>
                <w:rFonts w:ascii="Times New Roman" w:hAnsi="Times New Roman"/>
                <w:b/>
                <w:bCs/>
                <w:szCs w:val="24"/>
              </w:rPr>
              <w:t>поканата</w:t>
            </w:r>
            <w:r w:rsidR="00483EC1" w:rsidRPr="00694A65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4F3C61C8" w14:textId="77777777" w:rsidR="002A730C" w:rsidRPr="00694A65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421C03C7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BED6" w14:textId="77777777" w:rsidR="00483EC1" w:rsidRPr="00694A65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04726C9" w14:textId="77777777" w:rsidR="00483EC1" w:rsidRPr="00694A65" w:rsidRDefault="00630173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94A6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483EC1" w:rsidRPr="00694A65">
              <w:rPr>
                <w:rFonts w:ascii="Times New Roman" w:hAnsi="Times New Roman"/>
                <w:i/>
                <w:szCs w:val="24"/>
              </w:rPr>
              <w:t xml:space="preserve"> </w:t>
            </w:r>
            <w:hyperlink r:id="rId10" w:history="1">
              <w:r w:rsidR="00483EC1" w:rsidRPr="00694A65">
                <w:rPr>
                  <w:rStyle w:val="Hyperlink"/>
                  <w:rFonts w:ascii="Times New Roman" w:hAnsi="Times New Roman"/>
                  <w:i/>
                  <w:szCs w:val="24"/>
                </w:rPr>
                <w:t>http://www.eufunds.bg</w:t>
              </w:r>
            </w:hyperlink>
            <w:r w:rsidR="00483EC1" w:rsidRPr="00694A65">
              <w:rPr>
                <w:rFonts w:ascii="Times New Roman" w:hAnsi="Times New Roman"/>
                <w:i/>
                <w:szCs w:val="24"/>
              </w:rPr>
              <w:t xml:space="preserve">  </w:t>
            </w:r>
            <w:r w:rsidR="00483EC1" w:rsidRPr="00694A65">
              <w:rPr>
                <w:rFonts w:ascii="Times New Roman" w:hAnsi="Times New Roman"/>
                <w:i/>
                <w:sz w:val="18"/>
                <w:szCs w:val="18"/>
              </w:rPr>
              <w:t xml:space="preserve">- интернет адрес на Единния информационен портал на Структурните фондове </w:t>
            </w:r>
            <w:r w:rsidR="007113F0" w:rsidRPr="00694A65">
              <w:rPr>
                <w:rFonts w:ascii="Times New Roman" w:hAnsi="Times New Roman"/>
                <w:i/>
                <w:sz w:val="18"/>
                <w:szCs w:val="18"/>
              </w:rPr>
              <w:t xml:space="preserve">на ЕС </w:t>
            </w:r>
          </w:p>
          <w:p w14:paraId="44A7970E" w14:textId="77777777" w:rsidR="00483EC1" w:rsidRPr="00694A65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C5ACA1A" w14:textId="5B421898" w:rsidR="00483EC1" w:rsidRPr="00694A65" w:rsidRDefault="00630173" w:rsidP="00483EC1">
            <w:pPr>
              <w:ind w:right="99"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4A6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483EC1" w:rsidRPr="00694A65">
              <w:rPr>
                <w:rFonts w:ascii="Times New Roman" w:hAnsi="Times New Roman"/>
                <w:szCs w:val="24"/>
              </w:rPr>
              <w:t xml:space="preserve">. </w:t>
            </w:r>
            <w:hyperlink r:id="rId11" w:history="1">
              <w:r w:rsidR="00BF5814" w:rsidRPr="00694A65">
                <w:rPr>
                  <w:rStyle w:val="Hyperlink"/>
                  <w:rFonts w:ascii="Times New Roman" w:hAnsi="Times New Roman"/>
                  <w:szCs w:val="24"/>
                </w:rPr>
                <w:t>https://hydrolia.bg</w:t>
              </w:r>
            </w:hyperlink>
            <w:r w:rsidR="00BF5814" w:rsidRPr="00694A65">
              <w:rPr>
                <w:rFonts w:ascii="Times New Roman" w:hAnsi="Times New Roman"/>
                <w:szCs w:val="24"/>
              </w:rPr>
              <w:t xml:space="preserve"> </w:t>
            </w:r>
            <w:r w:rsidR="00483EC1" w:rsidRPr="00694A65">
              <w:rPr>
                <w:rFonts w:ascii="Times New Roman" w:hAnsi="Times New Roman"/>
                <w:szCs w:val="24"/>
              </w:rPr>
              <w:t>- (</w:t>
            </w:r>
            <w:r w:rsidR="00483EC1" w:rsidRPr="00694A65">
              <w:rPr>
                <w:rFonts w:ascii="Times New Roman" w:hAnsi="Times New Roman"/>
                <w:i/>
                <w:sz w:val="18"/>
                <w:szCs w:val="18"/>
              </w:rPr>
              <w:t xml:space="preserve">интернет адреса на </w:t>
            </w:r>
            <w:r w:rsidR="007256D9" w:rsidRPr="00694A65">
              <w:rPr>
                <w:rFonts w:ascii="Times New Roman" w:hAnsi="Times New Roman"/>
                <w:i/>
                <w:sz w:val="18"/>
                <w:szCs w:val="18"/>
              </w:rPr>
              <w:t>бенефициента</w:t>
            </w:r>
            <w:r w:rsidR="00483EC1" w:rsidRPr="00694A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15D2" w:rsidRPr="00694A65">
              <w:rPr>
                <w:rFonts w:ascii="Times New Roman" w:hAnsi="Times New Roman"/>
                <w:i/>
                <w:sz w:val="18"/>
                <w:szCs w:val="18"/>
              </w:rPr>
              <w:t>- когато е приложимо</w:t>
            </w:r>
            <w:r w:rsidR="00483EC1" w:rsidRPr="00694A6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20843C0" w14:textId="77777777" w:rsidR="002A730C" w:rsidRPr="00694A65" w:rsidRDefault="002A730C" w:rsidP="00483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694A65" w14:paraId="281CEABB" w14:textId="77777777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B9D7" w14:textId="77777777" w:rsidR="00483EC1" w:rsidRPr="00694A65" w:rsidRDefault="00483EC1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0EB5110" w14:textId="77777777" w:rsidR="002A730C" w:rsidRPr="00694A65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94A65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376F3B" w:rsidRPr="00694A6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694A65">
              <w:rPr>
                <w:rFonts w:ascii="Times New Roman" w:hAnsi="Times New Roman"/>
                <w:b/>
                <w:bCs/>
                <w:szCs w:val="24"/>
              </w:rPr>
              <w:t xml:space="preserve">.5) Срок на валидност на офертите </w:t>
            </w:r>
          </w:p>
          <w:p w14:paraId="77AFA369" w14:textId="54B6CDEE" w:rsidR="00483EC1" w:rsidRPr="00694A65" w:rsidRDefault="00C30CD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C30CD1">
              <w:rPr>
                <w:rFonts w:ascii="Times New Roman" w:hAnsi="Times New Roman"/>
                <w:szCs w:val="24"/>
              </w:rPr>
              <w:lastRenderedPageBreak/>
              <w:t xml:space="preserve">6 месеца </w:t>
            </w:r>
            <w:r w:rsidRPr="00C30CD1">
              <w:rPr>
                <w:rFonts w:ascii="Times New Roman" w:hAnsi="Times New Roman"/>
                <w:iCs/>
                <w:szCs w:val="24"/>
              </w:rPr>
              <w:t>от крайния срок за получаване на оферти.</w:t>
            </w:r>
          </w:p>
        </w:tc>
      </w:tr>
    </w:tbl>
    <w:p w14:paraId="7865DDE0" w14:textId="77777777" w:rsidR="005773E2" w:rsidRPr="00694A65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76FDC153" w14:textId="77777777" w:rsidR="005773E2" w:rsidRPr="00694A65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7FEE7D2B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 xml:space="preserve">РАЗДЕЛ V: СПИСЪК  НА  ДОКУМЕНТИТЕ, КОИТО СЛЕДВА  ДА  СЪДЪРЖАТ ОФЕРТИТЕ ЗА УЧАСТИЕ </w:t>
      </w:r>
    </w:p>
    <w:p w14:paraId="7B44C9BD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14:paraId="18FC3FE3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szCs w:val="24"/>
        </w:rPr>
        <w:t xml:space="preserve">А. Документи, удостоверяващи правния статус на кандидата по т.ІІІ.2.1. от </w:t>
      </w:r>
      <w:r w:rsidR="00AB15D2" w:rsidRPr="00694A65">
        <w:rPr>
          <w:rFonts w:ascii="Times New Roman" w:hAnsi="Times New Roman"/>
          <w:b/>
          <w:szCs w:val="24"/>
        </w:rPr>
        <w:t>настоящата публична покана</w:t>
      </w:r>
      <w:r w:rsidR="00A5271E" w:rsidRPr="00694A65">
        <w:rPr>
          <w:rFonts w:ascii="Times New Roman" w:hAnsi="Times New Roman"/>
          <w:b/>
          <w:szCs w:val="24"/>
        </w:rPr>
        <w:t xml:space="preserve"> </w:t>
      </w:r>
      <w:r w:rsidRPr="00694A65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т.ІІІ.2.1.)</w:t>
      </w:r>
      <w:r w:rsidRPr="00694A65">
        <w:rPr>
          <w:rFonts w:ascii="Times New Roman" w:hAnsi="Times New Roman"/>
          <w:b/>
          <w:szCs w:val="24"/>
        </w:rPr>
        <w:t>:</w:t>
      </w:r>
    </w:p>
    <w:p w14:paraId="202BB46B" w14:textId="77777777" w:rsidR="002A730C" w:rsidRPr="00694A65" w:rsidRDefault="002A730C" w:rsidP="00630173">
      <w:pPr>
        <w:ind w:left="300"/>
        <w:jc w:val="both"/>
        <w:rPr>
          <w:rFonts w:ascii="Times New Roman" w:hAnsi="Times New Roman"/>
          <w:szCs w:val="24"/>
        </w:rPr>
      </w:pPr>
      <w:r w:rsidRPr="00694A65">
        <w:rPr>
          <w:rFonts w:ascii="Times New Roman" w:hAnsi="Times New Roman"/>
          <w:szCs w:val="24"/>
        </w:rPr>
        <w:t xml:space="preserve">1. </w:t>
      </w:r>
      <w:r w:rsidR="0003605C" w:rsidRPr="00694A65">
        <w:rPr>
          <w:rFonts w:ascii="Times New Roman" w:hAnsi="Times New Roman"/>
        </w:rPr>
        <w:t>Декларация с посочване на</w:t>
      </w:r>
      <w:r w:rsidR="00EE425E" w:rsidRPr="00694A65">
        <w:rPr>
          <w:rFonts w:ascii="Times New Roman" w:hAnsi="Times New Roman"/>
        </w:rPr>
        <w:t xml:space="preserve"> ЕИК/ Удостоверение за актуално състояние, а когато е физическо лице - документ за самоличност</w:t>
      </w:r>
      <w:r w:rsidRPr="00694A65">
        <w:rPr>
          <w:rFonts w:ascii="Times New Roman" w:hAnsi="Times New Roman"/>
          <w:szCs w:val="24"/>
        </w:rPr>
        <w:t>;</w:t>
      </w:r>
    </w:p>
    <w:p w14:paraId="0DC8C3ED" w14:textId="2014BB17" w:rsidR="003D6D08" w:rsidRPr="00694A65" w:rsidRDefault="002D3611" w:rsidP="00281265">
      <w:pPr>
        <w:ind w:firstLine="360"/>
        <w:jc w:val="both"/>
        <w:rPr>
          <w:rFonts w:ascii="Times New Roman" w:hAnsi="Times New Roman"/>
          <w:szCs w:val="24"/>
        </w:rPr>
      </w:pPr>
      <w:r w:rsidRPr="00694A65">
        <w:rPr>
          <w:rFonts w:ascii="Times New Roman" w:hAnsi="Times New Roman"/>
          <w:szCs w:val="24"/>
        </w:rPr>
        <w:t>2</w:t>
      </w:r>
      <w:r w:rsidR="00AA181C" w:rsidRPr="00694A65">
        <w:rPr>
          <w:rFonts w:ascii="Times New Roman" w:hAnsi="Times New Roman"/>
          <w:szCs w:val="24"/>
        </w:rPr>
        <w:t>. Деклараци</w:t>
      </w:r>
      <w:r w:rsidR="00137D08" w:rsidRPr="00694A65">
        <w:rPr>
          <w:rFonts w:ascii="Times New Roman" w:hAnsi="Times New Roman"/>
          <w:szCs w:val="24"/>
        </w:rPr>
        <w:t>я</w:t>
      </w:r>
      <w:r w:rsidR="00AA181C" w:rsidRPr="00694A65">
        <w:rPr>
          <w:rFonts w:ascii="Times New Roman" w:hAnsi="Times New Roman"/>
          <w:szCs w:val="24"/>
        </w:rPr>
        <w:t xml:space="preserve"> по чл. </w:t>
      </w:r>
      <w:r w:rsidR="00AB15D2" w:rsidRPr="00694A65">
        <w:rPr>
          <w:rFonts w:ascii="Times New Roman" w:hAnsi="Times New Roman"/>
          <w:szCs w:val="24"/>
        </w:rPr>
        <w:t xml:space="preserve">12, ал. 1, т. 1 от ПМС № </w:t>
      </w:r>
      <w:r w:rsidR="00A870DC" w:rsidRPr="00694A65">
        <w:rPr>
          <w:rFonts w:ascii="Times New Roman" w:hAnsi="Times New Roman"/>
          <w:bCs/>
          <w:szCs w:val="24"/>
        </w:rPr>
        <w:t>4/11.01.2024</w:t>
      </w:r>
      <w:r w:rsidR="00A00AED" w:rsidRPr="00694A65">
        <w:rPr>
          <w:rFonts w:ascii="Times New Roman" w:hAnsi="Times New Roman"/>
          <w:bCs/>
          <w:szCs w:val="24"/>
        </w:rPr>
        <w:t xml:space="preserve"> г.)</w:t>
      </w:r>
      <w:r w:rsidR="00AA181C" w:rsidRPr="00694A65">
        <w:rPr>
          <w:rFonts w:ascii="Times New Roman" w:hAnsi="Times New Roman"/>
          <w:szCs w:val="24"/>
        </w:rPr>
        <w:t>;</w:t>
      </w:r>
    </w:p>
    <w:p w14:paraId="6A110F3F" w14:textId="77777777" w:rsidR="006D1DC4" w:rsidRPr="00694A65" w:rsidRDefault="006D1DC4" w:rsidP="002A730C">
      <w:pPr>
        <w:autoSpaceDE w:val="0"/>
        <w:jc w:val="both"/>
        <w:rPr>
          <w:rFonts w:ascii="Times New Roman" w:hAnsi="Times New Roman"/>
          <w:szCs w:val="24"/>
        </w:rPr>
      </w:pPr>
    </w:p>
    <w:p w14:paraId="2B82CDE9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Б. Документи, доказващи икономическ</w:t>
      </w:r>
      <w:r w:rsidR="006F780D" w:rsidRPr="00694A65">
        <w:rPr>
          <w:rFonts w:ascii="Times New Roman" w:hAnsi="Times New Roman"/>
          <w:b/>
          <w:bCs/>
          <w:szCs w:val="24"/>
        </w:rPr>
        <w:t>ото</w:t>
      </w:r>
      <w:r w:rsidRPr="00694A65">
        <w:rPr>
          <w:rFonts w:ascii="Times New Roman" w:hAnsi="Times New Roman"/>
          <w:b/>
          <w:bCs/>
          <w:szCs w:val="24"/>
        </w:rPr>
        <w:t xml:space="preserve"> и финансов</w:t>
      </w:r>
      <w:r w:rsidR="006F780D" w:rsidRPr="00694A65">
        <w:rPr>
          <w:rFonts w:ascii="Times New Roman" w:hAnsi="Times New Roman"/>
          <w:b/>
          <w:bCs/>
          <w:szCs w:val="24"/>
        </w:rPr>
        <w:t>ото</w:t>
      </w:r>
      <w:r w:rsidRPr="00694A65">
        <w:rPr>
          <w:rFonts w:ascii="Times New Roman" w:hAnsi="Times New Roman"/>
          <w:b/>
          <w:bCs/>
          <w:szCs w:val="24"/>
        </w:rPr>
        <w:t xml:space="preserve"> </w:t>
      </w:r>
      <w:r w:rsidR="006F780D" w:rsidRPr="00694A65">
        <w:rPr>
          <w:rFonts w:ascii="Times New Roman" w:hAnsi="Times New Roman"/>
          <w:b/>
          <w:bCs/>
          <w:szCs w:val="24"/>
        </w:rPr>
        <w:t>състояние</w:t>
      </w:r>
      <w:r w:rsidRPr="00694A65">
        <w:rPr>
          <w:rFonts w:ascii="Times New Roman" w:hAnsi="Times New Roman"/>
          <w:b/>
          <w:bCs/>
          <w:szCs w:val="24"/>
        </w:rPr>
        <w:t xml:space="preserve"> на кандидата по т. </w:t>
      </w:r>
      <w:r w:rsidRPr="00281265">
        <w:rPr>
          <w:rFonts w:ascii="Times New Roman" w:hAnsi="Times New Roman"/>
          <w:b/>
          <w:bCs/>
          <w:szCs w:val="24"/>
        </w:rPr>
        <w:t>ІІІ.2.</w:t>
      </w:r>
      <w:r w:rsidR="004A2DB1" w:rsidRPr="00281265">
        <w:rPr>
          <w:rFonts w:ascii="Times New Roman" w:hAnsi="Times New Roman"/>
          <w:b/>
          <w:bCs/>
          <w:szCs w:val="24"/>
        </w:rPr>
        <w:t>2</w:t>
      </w:r>
      <w:r w:rsidRPr="00281265">
        <w:rPr>
          <w:rFonts w:ascii="Times New Roman" w:hAnsi="Times New Roman"/>
          <w:b/>
          <w:szCs w:val="24"/>
        </w:rPr>
        <w:t xml:space="preserve"> от </w:t>
      </w:r>
      <w:r w:rsidR="00AB15D2" w:rsidRPr="00281265">
        <w:rPr>
          <w:rFonts w:ascii="Times New Roman" w:hAnsi="Times New Roman"/>
          <w:b/>
          <w:szCs w:val="24"/>
        </w:rPr>
        <w:t>настоящата публична покана</w:t>
      </w:r>
      <w:r w:rsidRPr="00281265">
        <w:rPr>
          <w:rFonts w:ascii="Times New Roman" w:hAnsi="Times New Roman"/>
          <w:b/>
          <w:szCs w:val="24"/>
        </w:rPr>
        <w:t xml:space="preserve"> </w:t>
      </w:r>
      <w:r w:rsidRPr="00281265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 w:rsidRPr="00281265">
        <w:rPr>
          <w:rFonts w:ascii="Times New Roman" w:hAnsi="Times New Roman"/>
          <w:b/>
          <w:i/>
          <w:szCs w:val="24"/>
        </w:rPr>
        <w:t xml:space="preserve">, </w:t>
      </w:r>
      <w:r w:rsidRPr="00281265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 w:rsidRPr="00281265">
        <w:rPr>
          <w:rFonts w:ascii="Times New Roman" w:hAnsi="Times New Roman"/>
          <w:b/>
          <w:i/>
          <w:szCs w:val="24"/>
        </w:rPr>
        <w:t>2</w:t>
      </w:r>
      <w:r w:rsidRPr="00281265">
        <w:rPr>
          <w:rFonts w:ascii="Times New Roman" w:hAnsi="Times New Roman"/>
          <w:b/>
          <w:i/>
          <w:szCs w:val="24"/>
        </w:rPr>
        <w:t>.)</w:t>
      </w:r>
      <w:r w:rsidRPr="00281265">
        <w:rPr>
          <w:rFonts w:ascii="Times New Roman" w:hAnsi="Times New Roman"/>
          <w:b/>
          <w:szCs w:val="24"/>
        </w:rPr>
        <w:t>:</w:t>
      </w:r>
    </w:p>
    <w:p w14:paraId="6B57F5BA" w14:textId="25AC285E" w:rsidR="00D3645F" w:rsidRPr="001B0E9F" w:rsidRDefault="00D3645F" w:rsidP="001B0E9F">
      <w:pPr>
        <w:pStyle w:val="ListParagraph"/>
        <w:numPr>
          <w:ilvl w:val="0"/>
          <w:numId w:val="13"/>
        </w:numPr>
        <w:autoSpaceDE w:val="0"/>
        <w:ind w:left="0" w:firstLine="426"/>
        <w:jc w:val="both"/>
        <w:rPr>
          <w:rFonts w:ascii="Times New Roman" w:hAnsi="Times New Roman"/>
          <w:szCs w:val="24"/>
        </w:rPr>
      </w:pPr>
      <w:r w:rsidRPr="001B0E9F">
        <w:rPr>
          <w:rFonts w:ascii="Times New Roman" w:hAnsi="Times New Roman"/>
          <w:szCs w:val="24"/>
        </w:rPr>
        <w:t>Справка за общ оборот, за последните 3 приключили финансови години, в зависимост от датата, на която кандидатът е учреден или е започнал дейността си.</w:t>
      </w:r>
    </w:p>
    <w:p w14:paraId="5C5CC140" w14:textId="5793A0E0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81265">
        <w:rPr>
          <w:rFonts w:ascii="Times New Roman" w:hAnsi="Times New Roman"/>
          <w:b/>
          <w:szCs w:val="24"/>
        </w:rPr>
        <w:t xml:space="preserve">В. </w:t>
      </w:r>
      <w:r w:rsidRPr="00281265">
        <w:rPr>
          <w:rFonts w:ascii="Times New Roman" w:hAnsi="Times New Roman"/>
          <w:b/>
          <w:bCs/>
          <w:szCs w:val="24"/>
        </w:rPr>
        <w:t xml:space="preserve">Документи, доказващи, техническите възможности </w:t>
      </w:r>
      <w:r w:rsidR="00C92321" w:rsidRPr="00281265">
        <w:rPr>
          <w:rFonts w:ascii="Times New Roman" w:hAnsi="Times New Roman"/>
          <w:b/>
          <w:bCs/>
          <w:szCs w:val="24"/>
        </w:rPr>
        <w:t>и</w:t>
      </w:r>
      <w:r w:rsidR="00F61D4B" w:rsidRPr="00281265">
        <w:rPr>
          <w:rFonts w:ascii="Times New Roman" w:hAnsi="Times New Roman"/>
          <w:b/>
          <w:bCs/>
          <w:szCs w:val="24"/>
        </w:rPr>
        <w:t>/или</w:t>
      </w:r>
      <w:r w:rsidR="00C92321" w:rsidRPr="00281265">
        <w:rPr>
          <w:rFonts w:ascii="Times New Roman" w:hAnsi="Times New Roman"/>
          <w:b/>
          <w:bCs/>
          <w:szCs w:val="24"/>
        </w:rPr>
        <w:t xml:space="preserve"> квалификацията</w:t>
      </w:r>
      <w:r w:rsidRPr="00281265">
        <w:rPr>
          <w:rFonts w:ascii="Times New Roman" w:hAnsi="Times New Roman"/>
          <w:b/>
          <w:bCs/>
          <w:szCs w:val="24"/>
        </w:rPr>
        <w:t xml:space="preserve"> на кандидата по т.ІІІ.2.</w:t>
      </w:r>
      <w:r w:rsidR="004A2DB1" w:rsidRPr="00281265">
        <w:rPr>
          <w:rFonts w:ascii="Times New Roman" w:hAnsi="Times New Roman"/>
          <w:b/>
          <w:bCs/>
          <w:szCs w:val="24"/>
        </w:rPr>
        <w:t>3</w:t>
      </w:r>
      <w:r w:rsidRPr="00281265">
        <w:rPr>
          <w:rFonts w:ascii="Times New Roman" w:hAnsi="Times New Roman"/>
          <w:b/>
          <w:szCs w:val="24"/>
        </w:rPr>
        <w:t xml:space="preserve"> от настоящ</w:t>
      </w:r>
      <w:r w:rsidR="00AB15D2" w:rsidRPr="00281265">
        <w:rPr>
          <w:rFonts w:ascii="Times New Roman" w:hAnsi="Times New Roman"/>
          <w:b/>
          <w:szCs w:val="24"/>
        </w:rPr>
        <w:t>ата публична покана</w:t>
      </w:r>
      <w:r w:rsidRPr="00281265">
        <w:rPr>
          <w:rFonts w:ascii="Times New Roman" w:hAnsi="Times New Roman"/>
          <w:b/>
          <w:szCs w:val="24"/>
        </w:rPr>
        <w:t xml:space="preserve"> </w:t>
      </w:r>
      <w:r w:rsidRPr="00281265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 w:rsidRPr="00281265">
        <w:rPr>
          <w:rFonts w:ascii="Times New Roman" w:hAnsi="Times New Roman"/>
          <w:b/>
          <w:i/>
          <w:szCs w:val="24"/>
        </w:rPr>
        <w:t>,</w:t>
      </w:r>
      <w:r w:rsidRPr="00281265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 w:rsidRPr="00281265">
        <w:rPr>
          <w:rFonts w:ascii="Times New Roman" w:hAnsi="Times New Roman"/>
          <w:b/>
          <w:i/>
          <w:szCs w:val="24"/>
        </w:rPr>
        <w:t>3</w:t>
      </w:r>
      <w:r w:rsidRPr="00281265">
        <w:rPr>
          <w:rFonts w:ascii="Times New Roman" w:hAnsi="Times New Roman"/>
          <w:b/>
          <w:i/>
          <w:szCs w:val="24"/>
        </w:rPr>
        <w:t>.)</w:t>
      </w:r>
      <w:r w:rsidRPr="00281265">
        <w:rPr>
          <w:rFonts w:ascii="Times New Roman" w:hAnsi="Times New Roman"/>
          <w:b/>
          <w:szCs w:val="24"/>
        </w:rPr>
        <w:t>:</w:t>
      </w:r>
      <w:r w:rsidR="009E71D6">
        <w:rPr>
          <w:rFonts w:ascii="Times New Roman" w:hAnsi="Times New Roman"/>
          <w:b/>
          <w:szCs w:val="24"/>
        </w:rPr>
        <w:t xml:space="preserve"> НЕПРИЛОЖИМО </w:t>
      </w:r>
    </w:p>
    <w:p w14:paraId="2567CA9B" w14:textId="77777777" w:rsidR="002A730C" w:rsidRPr="00281265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81265">
        <w:rPr>
          <w:rFonts w:ascii="Times New Roman" w:hAnsi="Times New Roman"/>
          <w:b/>
          <w:szCs w:val="24"/>
        </w:rPr>
        <w:t>Г. Други изискуеми от кандидата документи:</w:t>
      </w:r>
    </w:p>
    <w:p w14:paraId="19D45914" w14:textId="77777777" w:rsidR="002A730C" w:rsidRPr="00281265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81265">
        <w:rPr>
          <w:rFonts w:ascii="Times New Roman" w:hAnsi="Times New Roman"/>
          <w:szCs w:val="24"/>
        </w:rPr>
        <w:t>Оферта;</w:t>
      </w:r>
    </w:p>
    <w:p w14:paraId="026A13A9" w14:textId="77777777" w:rsidR="002A730C" w:rsidRPr="00281265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81265">
        <w:rPr>
          <w:rFonts w:ascii="Times New Roman" w:hAnsi="Times New Roman"/>
          <w:szCs w:val="24"/>
        </w:rPr>
        <w:t xml:space="preserve">Декларация за подизпълнителите, които ще участват в изпълнението на предмета на процедурата и дела на тяхното участие  </w:t>
      </w:r>
      <w:r w:rsidRPr="00281265">
        <w:rPr>
          <w:rFonts w:ascii="Times New Roman" w:hAnsi="Times New Roman"/>
          <w:color w:val="000000"/>
          <w:szCs w:val="24"/>
        </w:rPr>
        <w:t>(</w:t>
      </w:r>
      <w:r w:rsidRPr="00281265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Pr="00281265">
        <w:rPr>
          <w:rFonts w:ascii="Times New Roman" w:hAnsi="Times New Roman"/>
          <w:szCs w:val="24"/>
        </w:rPr>
        <w:t>;</w:t>
      </w:r>
    </w:p>
    <w:p w14:paraId="3A80E122" w14:textId="77777777" w:rsidR="002A730C" w:rsidRPr="00281265" w:rsidRDefault="002A730C" w:rsidP="00093BBE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81265">
        <w:rPr>
          <w:rFonts w:ascii="Times New Roman" w:hAnsi="Times New Roman"/>
          <w:szCs w:val="24"/>
        </w:rPr>
        <w:t>Документи по  т.А.1</w:t>
      </w:r>
      <w:r w:rsidR="00093BBE" w:rsidRPr="00281265">
        <w:rPr>
          <w:rFonts w:ascii="Times New Roman" w:hAnsi="Times New Roman"/>
          <w:szCs w:val="24"/>
        </w:rPr>
        <w:t xml:space="preserve">, </w:t>
      </w:r>
      <w:r w:rsidRPr="00281265">
        <w:rPr>
          <w:rFonts w:ascii="Times New Roman" w:hAnsi="Times New Roman"/>
          <w:szCs w:val="24"/>
        </w:rPr>
        <w:t>А.2</w:t>
      </w:r>
      <w:r w:rsidR="00093BBE" w:rsidRPr="00281265">
        <w:rPr>
          <w:rFonts w:ascii="Times New Roman" w:hAnsi="Times New Roman"/>
          <w:szCs w:val="24"/>
        </w:rPr>
        <w:t xml:space="preserve">, </w:t>
      </w:r>
      <w:r w:rsidRPr="00281265">
        <w:rPr>
          <w:rFonts w:ascii="Times New Roman" w:hAnsi="Times New Roman"/>
          <w:szCs w:val="24"/>
        </w:rPr>
        <w:t>Б</w:t>
      </w:r>
      <w:r w:rsidR="00093BBE" w:rsidRPr="00281265">
        <w:rPr>
          <w:rFonts w:ascii="Times New Roman" w:hAnsi="Times New Roman"/>
          <w:szCs w:val="24"/>
        </w:rPr>
        <w:t xml:space="preserve">, </w:t>
      </w:r>
      <w:r w:rsidRPr="00281265">
        <w:rPr>
          <w:rFonts w:ascii="Times New Roman" w:hAnsi="Times New Roman"/>
          <w:szCs w:val="24"/>
        </w:rPr>
        <w:t>В</w:t>
      </w:r>
      <w:r w:rsidR="00093BBE" w:rsidRPr="00281265">
        <w:rPr>
          <w:rFonts w:ascii="Times New Roman" w:hAnsi="Times New Roman"/>
          <w:szCs w:val="24"/>
        </w:rPr>
        <w:t xml:space="preserve"> за </w:t>
      </w:r>
      <w:r w:rsidRPr="00281265">
        <w:rPr>
          <w:rFonts w:ascii="Times New Roman" w:hAnsi="Times New Roman"/>
          <w:szCs w:val="24"/>
        </w:rPr>
        <w:t>подизпълнителите;</w:t>
      </w:r>
    </w:p>
    <w:p w14:paraId="7D49ABAB" w14:textId="77777777" w:rsidR="002A730C" w:rsidRPr="00281265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81265">
        <w:rPr>
          <w:rFonts w:ascii="Times New Roman" w:hAnsi="Times New Roman"/>
          <w:szCs w:val="24"/>
        </w:rPr>
        <w:t xml:space="preserve">Други документи и доказателства </w:t>
      </w:r>
      <w:r w:rsidRPr="00281265">
        <w:rPr>
          <w:rFonts w:ascii="Times New Roman" w:hAnsi="Times New Roman"/>
          <w:i/>
          <w:szCs w:val="24"/>
        </w:rPr>
        <w:t>(посочват се от бенефициента)</w:t>
      </w:r>
      <w:r w:rsidRPr="00281265">
        <w:rPr>
          <w:rFonts w:ascii="Times New Roman" w:hAnsi="Times New Roman"/>
          <w:szCs w:val="24"/>
        </w:rPr>
        <w:t>:</w:t>
      </w:r>
    </w:p>
    <w:p w14:paraId="3F228464" w14:textId="5554E43A" w:rsidR="002A730C" w:rsidRPr="00694A65" w:rsidRDefault="00BF5814" w:rsidP="004A2DB1">
      <w:pPr>
        <w:ind w:left="720"/>
        <w:jc w:val="both"/>
        <w:rPr>
          <w:rFonts w:ascii="Times New Roman" w:hAnsi="Times New Roman"/>
          <w:szCs w:val="24"/>
          <w:u w:val="single"/>
        </w:rPr>
      </w:pPr>
      <w:r w:rsidRPr="00281265">
        <w:rPr>
          <w:rFonts w:ascii="Times New Roman" w:hAnsi="Times New Roman"/>
          <w:szCs w:val="24"/>
        </w:rPr>
        <w:t>неприложимо</w:t>
      </w:r>
    </w:p>
    <w:p w14:paraId="2A3DBF74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1DE697CA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694A65">
        <w:rPr>
          <w:rFonts w:ascii="Times New Roman" w:hAnsi="Times New Roman"/>
          <w:b/>
          <w:bCs/>
          <w:szCs w:val="24"/>
        </w:rPr>
        <w:t>РАЗДЕЛ VІІ</w:t>
      </w:r>
      <w:r w:rsidR="00D051C9" w:rsidRPr="00694A65">
        <w:rPr>
          <w:rFonts w:ascii="Times New Roman" w:hAnsi="Times New Roman"/>
          <w:b/>
          <w:bCs/>
          <w:szCs w:val="24"/>
        </w:rPr>
        <w:t>I</w:t>
      </w:r>
      <w:r w:rsidRPr="00694A65">
        <w:rPr>
          <w:rFonts w:ascii="Times New Roman" w:hAnsi="Times New Roman"/>
          <w:b/>
          <w:bCs/>
          <w:szCs w:val="24"/>
        </w:rPr>
        <w:t>: ДРУГА ИНФОРМАЦИЯ</w:t>
      </w:r>
    </w:p>
    <w:p w14:paraId="3259E146" w14:textId="77777777" w:rsidR="00495D41" w:rsidRPr="00694A65" w:rsidRDefault="00495D4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3D23F972" w14:textId="77777777" w:rsidR="00A870DC" w:rsidRPr="00694A65" w:rsidRDefault="00495D41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 xml:space="preserve">До </w:t>
      </w:r>
      <w:r w:rsidR="00630173" w:rsidRPr="00694A65">
        <w:rPr>
          <w:rFonts w:ascii="Times New Roman" w:hAnsi="Times New Roman"/>
        </w:rPr>
        <w:t>4</w:t>
      </w:r>
      <w:r w:rsidRPr="00694A65">
        <w:rPr>
          <w:rFonts w:ascii="Times New Roman" w:hAnsi="Times New Roman"/>
        </w:rPr>
        <w:t xml:space="preserve"> календарни дни преди изтичането на срока за подаване на офертите </w:t>
      </w:r>
      <w:r w:rsidR="00A870DC" w:rsidRPr="00694A65">
        <w:rPr>
          <w:rFonts w:ascii="Times New Roman" w:hAnsi="Times New Roman"/>
        </w:rPr>
        <w:t>заинтересованите лица</w:t>
      </w:r>
      <w:r w:rsidRPr="00694A65">
        <w:rPr>
          <w:rFonts w:ascii="Times New Roman" w:hAnsi="Times New Roman"/>
        </w:rPr>
        <w:t xml:space="preserve"> могат да поискат писмено от </w:t>
      </w:r>
      <w:r w:rsidR="00A870DC" w:rsidRPr="00694A65">
        <w:rPr>
          <w:rFonts w:ascii="Times New Roman" w:hAnsi="Times New Roman"/>
        </w:rPr>
        <w:t>бенефициента разяснения по публичната покана</w:t>
      </w:r>
      <w:r w:rsidRPr="00694A65">
        <w:rPr>
          <w:rFonts w:ascii="Times New Roman" w:hAnsi="Times New Roman"/>
        </w:rPr>
        <w:t xml:space="preserve">. </w:t>
      </w:r>
    </w:p>
    <w:p w14:paraId="28255B0A" w14:textId="77777777" w:rsidR="00630173" w:rsidRPr="00694A65" w:rsidRDefault="00630173" w:rsidP="008D0D5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 xml:space="preserve">Разясненията се </w:t>
      </w:r>
      <w:r w:rsidR="00A00AED" w:rsidRPr="00694A65">
        <w:rPr>
          <w:rFonts w:ascii="Times New Roman" w:hAnsi="Times New Roman"/>
        </w:rPr>
        <w:t xml:space="preserve">публикуват в </w:t>
      </w:r>
      <w:r w:rsidR="00A870DC" w:rsidRPr="00694A65">
        <w:rPr>
          <w:rFonts w:ascii="Times New Roman" w:hAnsi="Times New Roman"/>
        </w:rPr>
        <w:t>ИСУН в 3-дневен срок от датата на постъпване на искането</w:t>
      </w:r>
      <w:r w:rsidR="00A00AED" w:rsidRPr="00694A65">
        <w:rPr>
          <w:rFonts w:ascii="Times New Roman" w:hAnsi="Times New Roman"/>
        </w:rPr>
        <w:t>.</w:t>
      </w:r>
    </w:p>
    <w:p w14:paraId="3C225331" w14:textId="77777777" w:rsidR="00120B27" w:rsidRPr="00694A65" w:rsidRDefault="00120B27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>Бенефициентът може по всяко време да проверява заявените от кандидатите данни, да иска разяснения относно офертата и представените към нея документи, както и да изисква представяне в определен срок на допълнителни доказателства за обстоятелствата, посочени в офертата, като проверката и предоставените разяснения не могат да водят до промени в техническото и ценовото предложение на кандидатите.</w:t>
      </w:r>
    </w:p>
    <w:p w14:paraId="0BDE605C" w14:textId="77777777" w:rsidR="00B602FA" w:rsidRPr="00694A65" w:rsidRDefault="00B602FA" w:rsidP="00B602FA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 xml:space="preserve">Бенефициентът писмено уведомява кандидатите за липсващи документи или за констатираните </w:t>
      </w:r>
      <w:proofErr w:type="spellStart"/>
      <w:r w:rsidRPr="00694A65">
        <w:rPr>
          <w:rFonts w:ascii="Times New Roman" w:hAnsi="Times New Roman"/>
        </w:rPr>
        <w:t>нередовности</w:t>
      </w:r>
      <w:proofErr w:type="spellEnd"/>
      <w:r w:rsidRPr="00694A65">
        <w:rPr>
          <w:rFonts w:ascii="Times New Roman" w:hAnsi="Times New Roman"/>
        </w:rPr>
        <w:t xml:space="preserve">, посочва точно вида на документа или документите, които следва да се представят допълнително, и определя срок за представянето им, който е еднакъв за всички кандидати и не може да бъде по-кратък от 5 дни. При необходимост бенефициентът може по всяко време преди сключване на договора да </w:t>
      </w:r>
      <w:r w:rsidRPr="00694A65">
        <w:rPr>
          <w:rFonts w:ascii="Times New Roman" w:hAnsi="Times New Roman"/>
        </w:rPr>
        <w:lastRenderedPageBreak/>
        <w:t>иска разяснения за данни, заявени от кандидатите, и/или да проверява заявените данни, включително чрез изискване на информация от други лица и органи.</w:t>
      </w:r>
    </w:p>
    <w:p w14:paraId="6D236FED" w14:textId="77777777" w:rsidR="00B602FA" w:rsidRPr="00694A65" w:rsidRDefault="00B602FA" w:rsidP="00120B27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94A65">
        <w:rPr>
          <w:rFonts w:ascii="Times New Roman" w:hAnsi="Times New Roman"/>
        </w:rPr>
        <w:t>Кореспонденцията между бенефициента и кандидатите във връзка с процедурата се осъществява чрез ИСУН.</w:t>
      </w:r>
    </w:p>
    <w:p w14:paraId="0389D462" w14:textId="77777777" w:rsidR="002A730C" w:rsidRPr="00694A65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14:paraId="59A55BB0" w14:textId="77777777" w:rsidR="002A730C" w:rsidRPr="00694A65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sectPr w:rsidR="002A730C" w:rsidRPr="00694A65" w:rsidSect="007443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40" w:right="1134" w:bottom="899" w:left="1134" w:header="301" w:footer="58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BA773" w14:textId="77777777" w:rsidR="007C68F3" w:rsidRDefault="007C68F3">
      <w:r>
        <w:separator/>
      </w:r>
    </w:p>
  </w:endnote>
  <w:endnote w:type="continuationSeparator" w:id="0">
    <w:p w14:paraId="54727E4B" w14:textId="77777777" w:rsidR="007C68F3" w:rsidRDefault="007C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C5D6" w14:textId="77777777" w:rsidR="00E61A6E" w:rsidRDefault="004D1754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85757" w14:textId="77777777" w:rsidR="00E61A6E" w:rsidRDefault="00E61A6E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3B42" w14:textId="77777777" w:rsidR="00A02369" w:rsidRPr="00A02369" w:rsidRDefault="00A02369" w:rsidP="00A02369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</w:pP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begin"/>
    </w: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instrText>HYPERLINK "http://www.eufunds.bg-----------------------------/"</w:instrText>
    </w: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separate"/>
    </w:r>
    <w:r w:rsidRPr="00A02369">
      <w:rPr>
        <w:rFonts w:ascii="Times New Roman" w:hAnsi="Times New Roman"/>
        <w:i/>
        <w:iCs/>
        <w:snapToGrid w:val="0"/>
        <w:color w:val="0000FF"/>
        <w:position w:val="8"/>
        <w:sz w:val="20"/>
        <w:szCs w:val="18"/>
        <w:u w:val="single"/>
        <w:lang w:eastAsia="bg-BG"/>
      </w:rPr>
      <w:t>-------------------------------www.eufunds.bg-----------------------------</w:t>
    </w:r>
  </w:p>
  <w:p w14:paraId="0A073177" w14:textId="77777777" w:rsidR="00A02369" w:rsidRPr="00A02369" w:rsidRDefault="00A02369" w:rsidP="00A02369">
    <w:pPr>
      <w:tabs>
        <w:tab w:val="center" w:pos="4153"/>
        <w:tab w:val="right" w:pos="8306"/>
      </w:tabs>
      <w:jc w:val="center"/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</w:pP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fldChar w:fldCharType="end"/>
    </w:r>
    <w:r w:rsidRPr="00A02369">
      <w:rPr>
        <w:rFonts w:ascii="Times New Roman" w:hAnsi="Times New Roman"/>
        <w:i/>
        <w:iCs/>
        <w:snapToGrid w:val="0"/>
        <w:color w:val="000000"/>
        <w:position w:val="8"/>
        <w:sz w:val="20"/>
        <w:szCs w:val="18"/>
        <w:lang w:eastAsia="bg-BG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5752A144" w14:textId="77777777" w:rsidR="004E7B54" w:rsidRDefault="004E7B54" w:rsidP="004E7B54">
    <w:pPr>
      <w:pStyle w:val="Footer"/>
      <w:framePr w:wrap="around" w:vAnchor="text" w:hAnchor="page" w:x="5746" w:y="280"/>
      <w:rPr>
        <w:rStyle w:val="PageNumber"/>
      </w:rPr>
    </w:pPr>
    <w:r>
      <w:rPr>
        <w:rStyle w:val="PageNumber"/>
        <w:lang w:val="en-US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3D63D9B" w14:textId="77777777" w:rsidR="00E61A6E" w:rsidRDefault="00E61A6E" w:rsidP="00A6696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41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137C1" w14:textId="54161A4A" w:rsidR="00C0785B" w:rsidRDefault="00C078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C8C88" w14:textId="4DA9DAC0" w:rsidR="00C0785B" w:rsidRPr="00C0785B" w:rsidRDefault="00C0785B" w:rsidP="00222169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472D6C3C" w14:textId="4D3C14D6" w:rsidR="004E7B54" w:rsidRPr="00222169" w:rsidRDefault="00C0785B" w:rsidP="00222169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EDE0" w14:textId="77777777" w:rsidR="007C68F3" w:rsidRDefault="007C68F3">
      <w:r>
        <w:separator/>
      </w:r>
    </w:p>
  </w:footnote>
  <w:footnote w:type="continuationSeparator" w:id="0">
    <w:p w14:paraId="2ED50AD7" w14:textId="77777777" w:rsidR="007C68F3" w:rsidRDefault="007C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054F" w14:textId="77777777"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28488" w14:textId="77777777" w:rsidR="00E61A6E" w:rsidRDefault="00E61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B001" w14:textId="77777777" w:rsidR="00E61A6E" w:rsidRDefault="004D175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E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EDDB39" w14:textId="77777777" w:rsidR="00E61A6E" w:rsidRDefault="00E61A6E">
    <w:pPr>
      <w:pStyle w:val="Header"/>
      <w:rPr>
        <w:lang w:val="en-US"/>
      </w:rPr>
    </w:pPr>
  </w:p>
  <w:p w14:paraId="30FFF0C6" w14:textId="77777777" w:rsidR="00E61A6E" w:rsidRDefault="00E61A6E">
    <w:pPr>
      <w:pStyle w:val="Header"/>
      <w:rPr>
        <w:lang w:val="en-US"/>
      </w:rPr>
    </w:pPr>
  </w:p>
  <w:p w14:paraId="65C4B850" w14:textId="77777777" w:rsidR="00E61A6E" w:rsidRPr="00D750ED" w:rsidRDefault="00E61A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364897" w14:paraId="4A04ECB2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36E98" w14:paraId="100BECC1" w14:textId="77777777" w:rsidTr="00F9285A">
            <w:tc>
              <w:tcPr>
                <w:tcW w:w="4531" w:type="dxa"/>
                <w:shd w:val="clear" w:color="auto" w:fill="auto"/>
                <w:vAlign w:val="center"/>
              </w:tcPr>
              <w:p w14:paraId="343F22A6" w14:textId="77777777" w:rsidR="00836E98" w:rsidRDefault="00836E98" w:rsidP="00836E98">
                <w:pPr>
                  <w:widowControl w:val="0"/>
                  <w:spacing w:before="100" w:after="100"/>
                </w:pPr>
                <w:r>
                  <w:rPr>
                    <w:noProof/>
                  </w:rPr>
                  <w:drawing>
                    <wp:inline distT="0" distB="0" distL="0" distR="0" wp14:anchorId="6C0BDDE3" wp14:editId="1E4C3FF5">
                      <wp:extent cx="2288648" cy="480081"/>
                      <wp:effectExtent l="0" t="0" r="0" b="0"/>
                      <wp:docPr id="59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G Съфинансирано от Европейския съюз_POS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3075" cy="5250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14:paraId="75210D66" w14:textId="77777777" w:rsidR="00836E98" w:rsidRDefault="00836E98" w:rsidP="00836E98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E3E6275" wp14:editId="6A541524">
                      <wp:extent cx="2306779" cy="638354"/>
                      <wp:effectExtent l="0" t="0" r="0" b="9525"/>
                      <wp:docPr id="60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pkip_BG_horizontal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801" cy="667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48674C4" w14:textId="77777777" w:rsidR="00364897" w:rsidRDefault="00364897" w:rsidP="00364897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253A5613" w14:textId="77777777" w:rsidR="00364897" w:rsidRDefault="00364897" w:rsidP="00364897">
          <w:pPr>
            <w:widowControl w:val="0"/>
            <w:spacing w:before="100" w:after="100"/>
            <w:jc w:val="right"/>
          </w:pPr>
        </w:p>
      </w:tc>
    </w:tr>
  </w:tbl>
  <w:p w14:paraId="39F941AE" w14:textId="77777777" w:rsidR="00C859E9" w:rsidRPr="00364897" w:rsidRDefault="00C859E9" w:rsidP="00364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766E"/>
    <w:multiLevelType w:val="hybridMultilevel"/>
    <w:tmpl w:val="99D89734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6430"/>
    <w:multiLevelType w:val="hybridMultilevel"/>
    <w:tmpl w:val="FBC418E2"/>
    <w:lvl w:ilvl="0" w:tplc="052E0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3BE2"/>
    <w:multiLevelType w:val="hybridMultilevel"/>
    <w:tmpl w:val="F64C82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792"/>
    <w:multiLevelType w:val="hybridMultilevel"/>
    <w:tmpl w:val="8C90F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5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86E5E"/>
    <w:multiLevelType w:val="hybridMultilevel"/>
    <w:tmpl w:val="C6264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DFF1550"/>
    <w:multiLevelType w:val="hybridMultilevel"/>
    <w:tmpl w:val="77F6B2DA"/>
    <w:lvl w:ilvl="0" w:tplc="AA36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EE3982"/>
    <w:multiLevelType w:val="hybridMultilevel"/>
    <w:tmpl w:val="9E6C3BB8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CC324C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71767A02"/>
    <w:multiLevelType w:val="hybridMultilevel"/>
    <w:tmpl w:val="56742DFC"/>
    <w:lvl w:ilvl="0" w:tplc="CC324C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5236">
    <w:abstractNumId w:val="12"/>
  </w:num>
  <w:num w:numId="2" w16cid:durableId="1928229063">
    <w:abstractNumId w:val="4"/>
  </w:num>
  <w:num w:numId="3" w16cid:durableId="1106540603">
    <w:abstractNumId w:val="5"/>
  </w:num>
  <w:num w:numId="4" w16cid:durableId="1886671060">
    <w:abstractNumId w:val="9"/>
  </w:num>
  <w:num w:numId="5" w16cid:durableId="323433788">
    <w:abstractNumId w:val="7"/>
  </w:num>
  <w:num w:numId="6" w16cid:durableId="1679652373">
    <w:abstractNumId w:val="11"/>
  </w:num>
  <w:num w:numId="7" w16cid:durableId="1246036556">
    <w:abstractNumId w:val="8"/>
  </w:num>
  <w:num w:numId="8" w16cid:durableId="1138449533">
    <w:abstractNumId w:val="6"/>
  </w:num>
  <w:num w:numId="9" w16cid:durableId="746880296">
    <w:abstractNumId w:val="1"/>
  </w:num>
  <w:num w:numId="10" w16cid:durableId="2010479595">
    <w:abstractNumId w:val="3"/>
  </w:num>
  <w:num w:numId="11" w16cid:durableId="1569922223">
    <w:abstractNumId w:val="13"/>
  </w:num>
  <w:num w:numId="12" w16cid:durableId="758598254">
    <w:abstractNumId w:val="10"/>
  </w:num>
  <w:num w:numId="13" w16cid:durableId="1350598641">
    <w:abstractNumId w:val="2"/>
  </w:num>
  <w:num w:numId="14" w16cid:durableId="89038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221E"/>
    <w:rsid w:val="000060F2"/>
    <w:rsid w:val="00012C31"/>
    <w:rsid w:val="00017BC8"/>
    <w:rsid w:val="0003605C"/>
    <w:rsid w:val="000373E1"/>
    <w:rsid w:val="000436BD"/>
    <w:rsid w:val="000436EA"/>
    <w:rsid w:val="000456F8"/>
    <w:rsid w:val="00050650"/>
    <w:rsid w:val="00050E6F"/>
    <w:rsid w:val="000520A6"/>
    <w:rsid w:val="00052BD4"/>
    <w:rsid w:val="00052BEC"/>
    <w:rsid w:val="000608C5"/>
    <w:rsid w:val="00061926"/>
    <w:rsid w:val="0006531A"/>
    <w:rsid w:val="00072EB7"/>
    <w:rsid w:val="000850FE"/>
    <w:rsid w:val="000932AF"/>
    <w:rsid w:val="00093BBE"/>
    <w:rsid w:val="000A502D"/>
    <w:rsid w:val="000A7EF1"/>
    <w:rsid w:val="000B520D"/>
    <w:rsid w:val="000B5362"/>
    <w:rsid w:val="000C04E2"/>
    <w:rsid w:val="000C3058"/>
    <w:rsid w:val="000D2F4E"/>
    <w:rsid w:val="000E377E"/>
    <w:rsid w:val="000E3B0B"/>
    <w:rsid w:val="000E6221"/>
    <w:rsid w:val="001054B2"/>
    <w:rsid w:val="001109DE"/>
    <w:rsid w:val="00117922"/>
    <w:rsid w:val="00120B27"/>
    <w:rsid w:val="00121BF7"/>
    <w:rsid w:val="00121C8E"/>
    <w:rsid w:val="00124D8F"/>
    <w:rsid w:val="001253B4"/>
    <w:rsid w:val="00137360"/>
    <w:rsid w:val="00137D08"/>
    <w:rsid w:val="00137EB3"/>
    <w:rsid w:val="001429B0"/>
    <w:rsid w:val="00142F1E"/>
    <w:rsid w:val="001436E8"/>
    <w:rsid w:val="00145D0D"/>
    <w:rsid w:val="0014781B"/>
    <w:rsid w:val="00166F40"/>
    <w:rsid w:val="00180B3B"/>
    <w:rsid w:val="00190B98"/>
    <w:rsid w:val="00190D71"/>
    <w:rsid w:val="001A1B83"/>
    <w:rsid w:val="001B0E9F"/>
    <w:rsid w:val="001C29DD"/>
    <w:rsid w:val="001C6477"/>
    <w:rsid w:val="001D5C7B"/>
    <w:rsid w:val="001D7CF0"/>
    <w:rsid w:val="001E17EE"/>
    <w:rsid w:val="001E1995"/>
    <w:rsid w:val="001E276A"/>
    <w:rsid w:val="001E2B97"/>
    <w:rsid w:val="001F3739"/>
    <w:rsid w:val="001F60C1"/>
    <w:rsid w:val="0021288B"/>
    <w:rsid w:val="00222169"/>
    <w:rsid w:val="002267AE"/>
    <w:rsid w:val="00240821"/>
    <w:rsid w:val="00241A45"/>
    <w:rsid w:val="002453EA"/>
    <w:rsid w:val="00250578"/>
    <w:rsid w:val="00257D2C"/>
    <w:rsid w:val="0027017A"/>
    <w:rsid w:val="00274CE7"/>
    <w:rsid w:val="00281265"/>
    <w:rsid w:val="00285370"/>
    <w:rsid w:val="00286834"/>
    <w:rsid w:val="00291D79"/>
    <w:rsid w:val="0029438C"/>
    <w:rsid w:val="002A5804"/>
    <w:rsid w:val="002A730C"/>
    <w:rsid w:val="002B592B"/>
    <w:rsid w:val="002D3611"/>
    <w:rsid w:val="002D5BC3"/>
    <w:rsid w:val="002E3247"/>
    <w:rsid w:val="002E67C6"/>
    <w:rsid w:val="002F13BF"/>
    <w:rsid w:val="002F2BFB"/>
    <w:rsid w:val="002F478D"/>
    <w:rsid w:val="00307501"/>
    <w:rsid w:val="00322694"/>
    <w:rsid w:val="00324A19"/>
    <w:rsid w:val="00327877"/>
    <w:rsid w:val="00327D1A"/>
    <w:rsid w:val="00330135"/>
    <w:rsid w:val="00340C6C"/>
    <w:rsid w:val="00341BD6"/>
    <w:rsid w:val="00342431"/>
    <w:rsid w:val="0035315A"/>
    <w:rsid w:val="00353708"/>
    <w:rsid w:val="00360B80"/>
    <w:rsid w:val="00364897"/>
    <w:rsid w:val="003758D9"/>
    <w:rsid w:val="00376F3B"/>
    <w:rsid w:val="00380C9F"/>
    <w:rsid w:val="0038346E"/>
    <w:rsid w:val="00384CAE"/>
    <w:rsid w:val="00390887"/>
    <w:rsid w:val="00391D02"/>
    <w:rsid w:val="003A125B"/>
    <w:rsid w:val="003A5AFB"/>
    <w:rsid w:val="003A7A2E"/>
    <w:rsid w:val="003B02B4"/>
    <w:rsid w:val="003B0D2F"/>
    <w:rsid w:val="003B4CE0"/>
    <w:rsid w:val="003C50B4"/>
    <w:rsid w:val="003C51E3"/>
    <w:rsid w:val="003C5D53"/>
    <w:rsid w:val="003C5DB3"/>
    <w:rsid w:val="003D270B"/>
    <w:rsid w:val="003D6D08"/>
    <w:rsid w:val="003E08D8"/>
    <w:rsid w:val="003E21EB"/>
    <w:rsid w:val="003E346E"/>
    <w:rsid w:val="003F6B50"/>
    <w:rsid w:val="00415197"/>
    <w:rsid w:val="004233A2"/>
    <w:rsid w:val="004249B2"/>
    <w:rsid w:val="00427A9D"/>
    <w:rsid w:val="00427D19"/>
    <w:rsid w:val="00433EFD"/>
    <w:rsid w:val="0043535D"/>
    <w:rsid w:val="00436CCE"/>
    <w:rsid w:val="004373C3"/>
    <w:rsid w:val="00443B4C"/>
    <w:rsid w:val="00461BB4"/>
    <w:rsid w:val="0046265B"/>
    <w:rsid w:val="00467A43"/>
    <w:rsid w:val="004838EB"/>
    <w:rsid w:val="00483EC1"/>
    <w:rsid w:val="004873AC"/>
    <w:rsid w:val="00493CF0"/>
    <w:rsid w:val="0049571C"/>
    <w:rsid w:val="00495D41"/>
    <w:rsid w:val="004A2DB1"/>
    <w:rsid w:val="004A6B70"/>
    <w:rsid w:val="004B05C0"/>
    <w:rsid w:val="004B0AA7"/>
    <w:rsid w:val="004B7A27"/>
    <w:rsid w:val="004B7B0F"/>
    <w:rsid w:val="004C164A"/>
    <w:rsid w:val="004C41E5"/>
    <w:rsid w:val="004D1754"/>
    <w:rsid w:val="004D329E"/>
    <w:rsid w:val="004D7DA4"/>
    <w:rsid w:val="004E7B54"/>
    <w:rsid w:val="0050024D"/>
    <w:rsid w:val="00505CF8"/>
    <w:rsid w:val="005179C0"/>
    <w:rsid w:val="00522243"/>
    <w:rsid w:val="00523183"/>
    <w:rsid w:val="005258B3"/>
    <w:rsid w:val="00536EFD"/>
    <w:rsid w:val="0053779F"/>
    <w:rsid w:val="00541069"/>
    <w:rsid w:val="005424B1"/>
    <w:rsid w:val="005437CE"/>
    <w:rsid w:val="005470D7"/>
    <w:rsid w:val="00551A37"/>
    <w:rsid w:val="00552AB7"/>
    <w:rsid w:val="00560635"/>
    <w:rsid w:val="00560CF9"/>
    <w:rsid w:val="00564D04"/>
    <w:rsid w:val="005725D2"/>
    <w:rsid w:val="005764B5"/>
    <w:rsid w:val="005773E2"/>
    <w:rsid w:val="00585863"/>
    <w:rsid w:val="00590F15"/>
    <w:rsid w:val="005936B7"/>
    <w:rsid w:val="0059400D"/>
    <w:rsid w:val="005942E9"/>
    <w:rsid w:val="005948F2"/>
    <w:rsid w:val="005A699A"/>
    <w:rsid w:val="005A6D4B"/>
    <w:rsid w:val="005A70A1"/>
    <w:rsid w:val="005A722F"/>
    <w:rsid w:val="005B40AD"/>
    <w:rsid w:val="005C0A94"/>
    <w:rsid w:val="005C4C7C"/>
    <w:rsid w:val="005C7249"/>
    <w:rsid w:val="005D2FC1"/>
    <w:rsid w:val="005D2FC7"/>
    <w:rsid w:val="005D4A39"/>
    <w:rsid w:val="005D572E"/>
    <w:rsid w:val="005D7A59"/>
    <w:rsid w:val="005E0C41"/>
    <w:rsid w:val="005E1CCB"/>
    <w:rsid w:val="005E3635"/>
    <w:rsid w:val="005F3454"/>
    <w:rsid w:val="005F7453"/>
    <w:rsid w:val="005F7E15"/>
    <w:rsid w:val="00611830"/>
    <w:rsid w:val="006145CE"/>
    <w:rsid w:val="00615357"/>
    <w:rsid w:val="00623471"/>
    <w:rsid w:val="006277F4"/>
    <w:rsid w:val="00630173"/>
    <w:rsid w:val="0063204F"/>
    <w:rsid w:val="00634BC0"/>
    <w:rsid w:val="00645B8F"/>
    <w:rsid w:val="00662D56"/>
    <w:rsid w:val="00663862"/>
    <w:rsid w:val="00664ED5"/>
    <w:rsid w:val="006700E2"/>
    <w:rsid w:val="00684714"/>
    <w:rsid w:val="00684760"/>
    <w:rsid w:val="00684CD3"/>
    <w:rsid w:val="00685AA0"/>
    <w:rsid w:val="00691DD7"/>
    <w:rsid w:val="006924F7"/>
    <w:rsid w:val="00694A65"/>
    <w:rsid w:val="006A1DA8"/>
    <w:rsid w:val="006A4371"/>
    <w:rsid w:val="006A4F79"/>
    <w:rsid w:val="006A51C7"/>
    <w:rsid w:val="006A61DF"/>
    <w:rsid w:val="006A7941"/>
    <w:rsid w:val="006B016F"/>
    <w:rsid w:val="006B2C77"/>
    <w:rsid w:val="006C2A3F"/>
    <w:rsid w:val="006C5363"/>
    <w:rsid w:val="006D1001"/>
    <w:rsid w:val="006D1DC4"/>
    <w:rsid w:val="006D31AF"/>
    <w:rsid w:val="006D32CF"/>
    <w:rsid w:val="006D5881"/>
    <w:rsid w:val="006D6294"/>
    <w:rsid w:val="006D6551"/>
    <w:rsid w:val="006E0A85"/>
    <w:rsid w:val="006F076C"/>
    <w:rsid w:val="006F24C2"/>
    <w:rsid w:val="006F3ADE"/>
    <w:rsid w:val="006F48D4"/>
    <w:rsid w:val="006F780D"/>
    <w:rsid w:val="00700498"/>
    <w:rsid w:val="00704D95"/>
    <w:rsid w:val="007113F0"/>
    <w:rsid w:val="00715C69"/>
    <w:rsid w:val="00722424"/>
    <w:rsid w:val="00724299"/>
    <w:rsid w:val="007256D9"/>
    <w:rsid w:val="00734C22"/>
    <w:rsid w:val="0073763B"/>
    <w:rsid w:val="007376DE"/>
    <w:rsid w:val="00743AC6"/>
    <w:rsid w:val="0074430C"/>
    <w:rsid w:val="007461E2"/>
    <w:rsid w:val="00753BCC"/>
    <w:rsid w:val="007548C5"/>
    <w:rsid w:val="0076483F"/>
    <w:rsid w:val="00771641"/>
    <w:rsid w:val="00775BB8"/>
    <w:rsid w:val="00780E7B"/>
    <w:rsid w:val="00781B64"/>
    <w:rsid w:val="00795F93"/>
    <w:rsid w:val="007A134D"/>
    <w:rsid w:val="007A5134"/>
    <w:rsid w:val="007A6A55"/>
    <w:rsid w:val="007B0505"/>
    <w:rsid w:val="007B4CFF"/>
    <w:rsid w:val="007C2389"/>
    <w:rsid w:val="007C413A"/>
    <w:rsid w:val="007C56D6"/>
    <w:rsid w:val="007C5BF6"/>
    <w:rsid w:val="007C68F3"/>
    <w:rsid w:val="007D1BBF"/>
    <w:rsid w:val="007D4047"/>
    <w:rsid w:val="007E1D2D"/>
    <w:rsid w:val="007E395E"/>
    <w:rsid w:val="007F66D0"/>
    <w:rsid w:val="00820BCA"/>
    <w:rsid w:val="00827D70"/>
    <w:rsid w:val="00827F72"/>
    <w:rsid w:val="008303F8"/>
    <w:rsid w:val="00834ABF"/>
    <w:rsid w:val="00836E98"/>
    <w:rsid w:val="00847EBA"/>
    <w:rsid w:val="008506C5"/>
    <w:rsid w:val="008557B4"/>
    <w:rsid w:val="00866128"/>
    <w:rsid w:val="00871390"/>
    <w:rsid w:val="008716E6"/>
    <w:rsid w:val="00872F24"/>
    <w:rsid w:val="00883BE8"/>
    <w:rsid w:val="008A589A"/>
    <w:rsid w:val="008B2A43"/>
    <w:rsid w:val="008B56D5"/>
    <w:rsid w:val="008D5361"/>
    <w:rsid w:val="008E563A"/>
    <w:rsid w:val="008F5A41"/>
    <w:rsid w:val="008F7F4A"/>
    <w:rsid w:val="0090086D"/>
    <w:rsid w:val="00905F27"/>
    <w:rsid w:val="00911086"/>
    <w:rsid w:val="00925A3C"/>
    <w:rsid w:val="009308FC"/>
    <w:rsid w:val="00950A03"/>
    <w:rsid w:val="0095543F"/>
    <w:rsid w:val="00961002"/>
    <w:rsid w:val="00963287"/>
    <w:rsid w:val="009726CD"/>
    <w:rsid w:val="009909F5"/>
    <w:rsid w:val="009976D9"/>
    <w:rsid w:val="009A72E2"/>
    <w:rsid w:val="009B7FD6"/>
    <w:rsid w:val="009D6A3D"/>
    <w:rsid w:val="009E2367"/>
    <w:rsid w:val="009E3BFD"/>
    <w:rsid w:val="009E71D6"/>
    <w:rsid w:val="009F2445"/>
    <w:rsid w:val="009F49A1"/>
    <w:rsid w:val="009F6199"/>
    <w:rsid w:val="009F6F40"/>
    <w:rsid w:val="00A00AED"/>
    <w:rsid w:val="00A0114F"/>
    <w:rsid w:val="00A02369"/>
    <w:rsid w:val="00A036A8"/>
    <w:rsid w:val="00A03793"/>
    <w:rsid w:val="00A0780D"/>
    <w:rsid w:val="00A07BAE"/>
    <w:rsid w:val="00A11AED"/>
    <w:rsid w:val="00A12FE6"/>
    <w:rsid w:val="00A20EA2"/>
    <w:rsid w:val="00A267DD"/>
    <w:rsid w:val="00A46D62"/>
    <w:rsid w:val="00A474F6"/>
    <w:rsid w:val="00A50A4C"/>
    <w:rsid w:val="00A50B9B"/>
    <w:rsid w:val="00A5271E"/>
    <w:rsid w:val="00A57CA2"/>
    <w:rsid w:val="00A64406"/>
    <w:rsid w:val="00A6458D"/>
    <w:rsid w:val="00A64889"/>
    <w:rsid w:val="00A65779"/>
    <w:rsid w:val="00A66969"/>
    <w:rsid w:val="00A73419"/>
    <w:rsid w:val="00A737C7"/>
    <w:rsid w:val="00A76301"/>
    <w:rsid w:val="00A7710B"/>
    <w:rsid w:val="00A77B89"/>
    <w:rsid w:val="00A81600"/>
    <w:rsid w:val="00A819E3"/>
    <w:rsid w:val="00A82F18"/>
    <w:rsid w:val="00A870DC"/>
    <w:rsid w:val="00A905E7"/>
    <w:rsid w:val="00A91DC4"/>
    <w:rsid w:val="00A96076"/>
    <w:rsid w:val="00AA036A"/>
    <w:rsid w:val="00AA181C"/>
    <w:rsid w:val="00AA3D89"/>
    <w:rsid w:val="00AB15D2"/>
    <w:rsid w:val="00AC0C3E"/>
    <w:rsid w:val="00AC1AC8"/>
    <w:rsid w:val="00AC2ABE"/>
    <w:rsid w:val="00AC3243"/>
    <w:rsid w:val="00AC4C88"/>
    <w:rsid w:val="00AD0F1F"/>
    <w:rsid w:val="00AF0717"/>
    <w:rsid w:val="00AF1171"/>
    <w:rsid w:val="00B07018"/>
    <w:rsid w:val="00B13FAF"/>
    <w:rsid w:val="00B233B6"/>
    <w:rsid w:val="00B273C2"/>
    <w:rsid w:val="00B44C83"/>
    <w:rsid w:val="00B53DD5"/>
    <w:rsid w:val="00B55B84"/>
    <w:rsid w:val="00B602FA"/>
    <w:rsid w:val="00B7075D"/>
    <w:rsid w:val="00B72B96"/>
    <w:rsid w:val="00B7644F"/>
    <w:rsid w:val="00B835F7"/>
    <w:rsid w:val="00B91747"/>
    <w:rsid w:val="00B917EB"/>
    <w:rsid w:val="00BA538B"/>
    <w:rsid w:val="00BB16ED"/>
    <w:rsid w:val="00BB1E0C"/>
    <w:rsid w:val="00BB2232"/>
    <w:rsid w:val="00BB2B55"/>
    <w:rsid w:val="00BB34B2"/>
    <w:rsid w:val="00BB5DC0"/>
    <w:rsid w:val="00BC0CD3"/>
    <w:rsid w:val="00BC1ED9"/>
    <w:rsid w:val="00BC2EB9"/>
    <w:rsid w:val="00BC3D3D"/>
    <w:rsid w:val="00BC3E1C"/>
    <w:rsid w:val="00BC4D35"/>
    <w:rsid w:val="00BE742C"/>
    <w:rsid w:val="00BF1C41"/>
    <w:rsid w:val="00BF5814"/>
    <w:rsid w:val="00BF7E80"/>
    <w:rsid w:val="00C005D9"/>
    <w:rsid w:val="00C05C59"/>
    <w:rsid w:val="00C0785B"/>
    <w:rsid w:val="00C30CD1"/>
    <w:rsid w:val="00C3323D"/>
    <w:rsid w:val="00C33516"/>
    <w:rsid w:val="00C466A4"/>
    <w:rsid w:val="00C5137B"/>
    <w:rsid w:val="00C514EE"/>
    <w:rsid w:val="00C519B0"/>
    <w:rsid w:val="00C56015"/>
    <w:rsid w:val="00C5691F"/>
    <w:rsid w:val="00C5724E"/>
    <w:rsid w:val="00C57294"/>
    <w:rsid w:val="00C6128E"/>
    <w:rsid w:val="00C65296"/>
    <w:rsid w:val="00C67B4A"/>
    <w:rsid w:val="00C727F7"/>
    <w:rsid w:val="00C74ACE"/>
    <w:rsid w:val="00C750BD"/>
    <w:rsid w:val="00C8179E"/>
    <w:rsid w:val="00C82D0B"/>
    <w:rsid w:val="00C84A17"/>
    <w:rsid w:val="00C84AE1"/>
    <w:rsid w:val="00C859E9"/>
    <w:rsid w:val="00C92321"/>
    <w:rsid w:val="00C92C39"/>
    <w:rsid w:val="00C9339D"/>
    <w:rsid w:val="00C95ED9"/>
    <w:rsid w:val="00CA50F2"/>
    <w:rsid w:val="00CA77C3"/>
    <w:rsid w:val="00CB1314"/>
    <w:rsid w:val="00CB13FE"/>
    <w:rsid w:val="00CB166B"/>
    <w:rsid w:val="00CD27BB"/>
    <w:rsid w:val="00CE1982"/>
    <w:rsid w:val="00CF06F8"/>
    <w:rsid w:val="00CF2692"/>
    <w:rsid w:val="00CF4468"/>
    <w:rsid w:val="00CF45B3"/>
    <w:rsid w:val="00CF6C05"/>
    <w:rsid w:val="00D051C9"/>
    <w:rsid w:val="00D071EE"/>
    <w:rsid w:val="00D105C9"/>
    <w:rsid w:val="00D11DB4"/>
    <w:rsid w:val="00D17F0A"/>
    <w:rsid w:val="00D22D9A"/>
    <w:rsid w:val="00D26E8B"/>
    <w:rsid w:val="00D32819"/>
    <w:rsid w:val="00D32AD7"/>
    <w:rsid w:val="00D347DC"/>
    <w:rsid w:val="00D3645F"/>
    <w:rsid w:val="00D50544"/>
    <w:rsid w:val="00D51612"/>
    <w:rsid w:val="00D52198"/>
    <w:rsid w:val="00D53530"/>
    <w:rsid w:val="00D54CEA"/>
    <w:rsid w:val="00D61CE9"/>
    <w:rsid w:val="00D61EEB"/>
    <w:rsid w:val="00D625A1"/>
    <w:rsid w:val="00D66412"/>
    <w:rsid w:val="00D74200"/>
    <w:rsid w:val="00D82285"/>
    <w:rsid w:val="00D83FFA"/>
    <w:rsid w:val="00D87659"/>
    <w:rsid w:val="00DA07B8"/>
    <w:rsid w:val="00DC4587"/>
    <w:rsid w:val="00DD19A1"/>
    <w:rsid w:val="00DD2577"/>
    <w:rsid w:val="00DD485F"/>
    <w:rsid w:val="00DD7702"/>
    <w:rsid w:val="00DE0FAB"/>
    <w:rsid w:val="00DE2A1F"/>
    <w:rsid w:val="00DE4EB9"/>
    <w:rsid w:val="00E0113D"/>
    <w:rsid w:val="00E06671"/>
    <w:rsid w:val="00E10EF1"/>
    <w:rsid w:val="00E177C8"/>
    <w:rsid w:val="00E205D7"/>
    <w:rsid w:val="00E22083"/>
    <w:rsid w:val="00E270D6"/>
    <w:rsid w:val="00E35114"/>
    <w:rsid w:val="00E40CE1"/>
    <w:rsid w:val="00E41117"/>
    <w:rsid w:val="00E4250B"/>
    <w:rsid w:val="00E46BF4"/>
    <w:rsid w:val="00E51102"/>
    <w:rsid w:val="00E54086"/>
    <w:rsid w:val="00E5706C"/>
    <w:rsid w:val="00E6021E"/>
    <w:rsid w:val="00E60755"/>
    <w:rsid w:val="00E61A6E"/>
    <w:rsid w:val="00E649B0"/>
    <w:rsid w:val="00E704BA"/>
    <w:rsid w:val="00E734AD"/>
    <w:rsid w:val="00E82084"/>
    <w:rsid w:val="00E82CB4"/>
    <w:rsid w:val="00E86909"/>
    <w:rsid w:val="00E9258B"/>
    <w:rsid w:val="00E93C06"/>
    <w:rsid w:val="00EA5C82"/>
    <w:rsid w:val="00EC3A86"/>
    <w:rsid w:val="00ED133A"/>
    <w:rsid w:val="00ED42B2"/>
    <w:rsid w:val="00ED7D08"/>
    <w:rsid w:val="00EE078B"/>
    <w:rsid w:val="00EE425E"/>
    <w:rsid w:val="00EF648A"/>
    <w:rsid w:val="00F12AFD"/>
    <w:rsid w:val="00F14429"/>
    <w:rsid w:val="00F16281"/>
    <w:rsid w:val="00F16A65"/>
    <w:rsid w:val="00F2367C"/>
    <w:rsid w:val="00F2392A"/>
    <w:rsid w:val="00F26E90"/>
    <w:rsid w:val="00F3091A"/>
    <w:rsid w:val="00F32BF1"/>
    <w:rsid w:val="00F34E30"/>
    <w:rsid w:val="00F40E4A"/>
    <w:rsid w:val="00F421C1"/>
    <w:rsid w:val="00F439CD"/>
    <w:rsid w:val="00F52DA7"/>
    <w:rsid w:val="00F6029D"/>
    <w:rsid w:val="00F60DA9"/>
    <w:rsid w:val="00F61D4B"/>
    <w:rsid w:val="00F66300"/>
    <w:rsid w:val="00F671F6"/>
    <w:rsid w:val="00F8621A"/>
    <w:rsid w:val="00FA7C33"/>
    <w:rsid w:val="00FB1D03"/>
    <w:rsid w:val="00FC064F"/>
    <w:rsid w:val="00FD23DA"/>
    <w:rsid w:val="00FE0542"/>
    <w:rsid w:val="00FE1DB6"/>
    <w:rsid w:val="00FE61BE"/>
    <w:rsid w:val="00FF08FE"/>
    <w:rsid w:val="00FF3D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B4F84"/>
  <w15:docId w15:val="{5F25AA5E-9631-431F-A98F-0A03392C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A43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859E9"/>
    <w:rPr>
      <w:rFonts w:ascii="HebarU" w:hAnsi="HebarU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76483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1612"/>
    <w:rPr>
      <w:color w:val="666666"/>
    </w:rPr>
  </w:style>
  <w:style w:type="paragraph" w:styleId="NormalWeb">
    <w:name w:val="Normal (Web)"/>
    <w:basedOn w:val="Normal"/>
    <w:semiHidden/>
    <w:unhideWhenUsed/>
    <w:rsid w:val="00D51612"/>
    <w:rPr>
      <w:rFonts w:ascii="Times New Roman" w:hAnsi="Times New Roman"/>
      <w:szCs w:val="24"/>
    </w:rPr>
  </w:style>
  <w:style w:type="paragraph" w:customStyle="1" w:styleId="Default">
    <w:name w:val="Default"/>
    <w:rsid w:val="00A7710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07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58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29B0"/>
    <w:rPr>
      <w:rFonts w:ascii="HebarU" w:hAnsi="HebarU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7B54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drolia.b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droli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ufunds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6766-F9AD-4C5E-A19A-35C58E4D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1990</Words>
  <Characters>12103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№………</vt:lpstr>
      <vt:lpstr>№………</vt:lpstr>
    </vt:vector>
  </TitlesOfParts>
  <Company>Council of Ministers</Company>
  <LinksUpToDate>false</LinksUpToDate>
  <CharactersWithSpaces>14065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User1</cp:lastModifiedBy>
  <cp:revision>18</cp:revision>
  <cp:lastPrinted>2016-02-26T10:34:00Z</cp:lastPrinted>
  <dcterms:created xsi:type="dcterms:W3CDTF">2025-02-14T14:31:00Z</dcterms:created>
  <dcterms:modified xsi:type="dcterms:W3CDTF">2025-05-09T11:09:00Z</dcterms:modified>
</cp:coreProperties>
</file>