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929A" w14:textId="77777777" w:rsidR="00B273C2" w:rsidRPr="00F52DA7" w:rsidRDefault="00F52DA7" w:rsidP="00F52DA7">
      <w:pPr>
        <w:pBdr>
          <w:top w:val="single" w:sz="4" w:space="1" w:color="auto"/>
        </w:pBdr>
        <w:jc w:val="right"/>
        <w:rPr>
          <w:rFonts w:ascii="Times New Roman" w:hAnsi="Times New Roman"/>
          <w:b/>
          <w:szCs w:val="24"/>
          <w:lang w:val="ru-RU"/>
        </w:rPr>
      </w:pPr>
      <w:r w:rsidRPr="00F52DA7">
        <w:rPr>
          <w:rFonts w:ascii="Times New Roman" w:hAnsi="Times New Roman"/>
          <w:b/>
          <w:szCs w:val="24"/>
          <w:lang w:val="ru-RU"/>
        </w:rPr>
        <w:t xml:space="preserve">Образец на </w:t>
      </w:r>
      <w:r w:rsidR="00CB37CB">
        <w:rPr>
          <w:rFonts w:ascii="Times New Roman" w:hAnsi="Times New Roman"/>
          <w:b/>
          <w:szCs w:val="24"/>
          <w:lang w:val="ru-RU"/>
        </w:rPr>
        <w:t>изисквания към офертите</w:t>
      </w:r>
    </w:p>
    <w:p w14:paraId="10ADA57D" w14:textId="2253ED31" w:rsidR="00961002" w:rsidRPr="00AE1D45" w:rsidRDefault="00F73749" w:rsidP="00AE1D45">
      <w:pPr>
        <w:pBdr>
          <w:top w:val="single" w:sz="4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</w:t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Pr="00F73749">
        <w:rPr>
          <w:rFonts w:ascii="Times New Roman" w:hAnsi="Times New Roman"/>
          <w:b/>
          <w:szCs w:val="24"/>
          <w:lang w:val="ru-RU"/>
        </w:rPr>
        <w:t xml:space="preserve">от </w:t>
      </w:r>
      <w:r w:rsidR="00D817E5" w:rsidRPr="00D817E5">
        <w:rPr>
          <w:rFonts w:ascii="Times New Roman" w:hAnsi="Times New Roman"/>
          <w:b/>
          <w:szCs w:val="24"/>
          <w:lang w:val="ru-RU"/>
        </w:rPr>
        <w:t>ПМС № 4/11.01.2024 г.</w:t>
      </w:r>
    </w:p>
    <w:p w14:paraId="70B25970" w14:textId="77777777" w:rsidR="00F52DA7" w:rsidRDefault="00CB37CB" w:rsidP="00CB37CB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  <w:r w:rsidRPr="00CB37CB">
        <w:rPr>
          <w:rFonts w:ascii="Times New Roman" w:hAnsi="Times New Roman"/>
          <w:b/>
          <w:sz w:val="28"/>
          <w:szCs w:val="28"/>
        </w:rPr>
        <w:t>ИЗИСКВАНИЯ КЪМ ОФЕРТИТЕ</w:t>
      </w:r>
    </w:p>
    <w:p w14:paraId="051E2443" w14:textId="77777777" w:rsidR="00CB37CB" w:rsidRDefault="00CB37CB" w:rsidP="00CB37CB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061DA81" w14:textId="77777777" w:rsidR="00CB37CB" w:rsidRPr="00CB37CB" w:rsidRDefault="00CB37CB" w:rsidP="00CB37CB">
      <w:pPr>
        <w:ind w:firstLine="708"/>
        <w:jc w:val="both"/>
        <w:rPr>
          <w:rFonts w:ascii="Times New Roman" w:hAnsi="Times New Roman"/>
          <w:szCs w:val="24"/>
        </w:rPr>
      </w:pPr>
      <w:r w:rsidRPr="00CB37CB">
        <w:rPr>
          <w:rFonts w:ascii="Times New Roman" w:hAnsi="Times New Roman"/>
          <w:szCs w:val="24"/>
        </w:rPr>
        <w:t>При изготвяне на офертата всеки кандидат трябва да се придържа точно към обявените от бенефициента условия.</w:t>
      </w:r>
    </w:p>
    <w:p w14:paraId="75088198" w14:textId="77777777" w:rsidR="00CB37CB" w:rsidRPr="00CB37CB" w:rsidRDefault="00CB37CB" w:rsidP="00CB37CB">
      <w:pPr>
        <w:ind w:firstLine="640"/>
        <w:jc w:val="both"/>
        <w:rPr>
          <w:rFonts w:ascii="Times New Roman" w:hAnsi="Times New Roman"/>
          <w:szCs w:val="24"/>
        </w:rPr>
      </w:pPr>
      <w:r w:rsidRPr="00CB37CB">
        <w:rPr>
          <w:rFonts w:ascii="Times New Roman" w:hAnsi="Times New Roman"/>
          <w:szCs w:val="24"/>
        </w:rPr>
        <w:t>Кандидатът в процедурата</w:t>
      </w:r>
      <w:r w:rsidR="002F0ECB">
        <w:rPr>
          <w:rStyle w:val="EndnoteReference"/>
          <w:rFonts w:ascii="Times New Roman" w:hAnsi="Times New Roman"/>
          <w:szCs w:val="24"/>
        </w:rPr>
        <w:endnoteReference w:id="1"/>
      </w:r>
      <w:r w:rsidR="002F0ECB">
        <w:rPr>
          <w:rFonts w:ascii="Times New Roman" w:hAnsi="Times New Roman"/>
          <w:szCs w:val="24"/>
        </w:rPr>
        <w:t xml:space="preserve"> </w:t>
      </w:r>
      <w:r w:rsidRPr="00CB37CB">
        <w:rPr>
          <w:rFonts w:ascii="Times New Roman" w:hAnsi="Times New Roman"/>
          <w:szCs w:val="24"/>
        </w:rPr>
        <w:t>има право да представи само една оферта.</w:t>
      </w:r>
    </w:p>
    <w:p w14:paraId="62609270" w14:textId="77777777" w:rsidR="008F2410" w:rsidRDefault="00CB37CB" w:rsidP="00CB37CB">
      <w:pPr>
        <w:ind w:firstLine="640"/>
        <w:jc w:val="both"/>
        <w:rPr>
          <w:rFonts w:ascii="Times New Roman" w:hAnsi="Times New Roman"/>
          <w:szCs w:val="24"/>
        </w:rPr>
      </w:pPr>
      <w:r w:rsidRPr="00CB37CB">
        <w:rPr>
          <w:rFonts w:ascii="Times New Roman" w:hAnsi="Times New Roman"/>
          <w:szCs w:val="24"/>
        </w:rPr>
        <w:t xml:space="preserve">Офертата следва  да е изготвена съобразно образеца от документацията и да съдържа техническо и финансово предложение. Към офертата следва да са приложени всички изискуеми от бенефициента документи, посочени в </w:t>
      </w:r>
      <w:r w:rsidR="00496C8D">
        <w:rPr>
          <w:rFonts w:ascii="Times New Roman" w:hAnsi="Times New Roman"/>
          <w:szCs w:val="24"/>
        </w:rPr>
        <w:t>поканата</w:t>
      </w:r>
      <w:r w:rsidRPr="00CB37CB">
        <w:rPr>
          <w:rFonts w:ascii="Times New Roman" w:hAnsi="Times New Roman"/>
          <w:szCs w:val="24"/>
        </w:rPr>
        <w:t>.</w:t>
      </w:r>
      <w:r w:rsidR="00057218">
        <w:rPr>
          <w:rFonts w:ascii="Times New Roman" w:hAnsi="Times New Roman"/>
          <w:szCs w:val="24"/>
          <w:lang w:val="en-US"/>
        </w:rPr>
        <w:t xml:space="preserve"> </w:t>
      </w:r>
    </w:p>
    <w:p w14:paraId="2DDEB405" w14:textId="77777777" w:rsidR="00CB37CB" w:rsidRPr="00A03286" w:rsidRDefault="00057218" w:rsidP="00CB37CB">
      <w:pPr>
        <w:ind w:firstLine="640"/>
        <w:jc w:val="both"/>
        <w:rPr>
          <w:rFonts w:ascii="Times New Roman" w:hAnsi="Times New Roman"/>
          <w:b/>
          <w:szCs w:val="24"/>
        </w:rPr>
      </w:pPr>
      <w:r w:rsidRPr="00A03286">
        <w:rPr>
          <w:rFonts w:ascii="Times New Roman" w:hAnsi="Times New Roman"/>
          <w:b/>
          <w:szCs w:val="24"/>
        </w:rPr>
        <w:t>Офертите за участие в процедурата се изготвят на български език.</w:t>
      </w:r>
    </w:p>
    <w:p w14:paraId="53ACFBC8" w14:textId="77777777" w:rsidR="00CB37CB" w:rsidRPr="00CB37CB" w:rsidRDefault="00CB37CB" w:rsidP="00CB37CB">
      <w:pPr>
        <w:ind w:firstLine="640"/>
        <w:jc w:val="both"/>
        <w:rPr>
          <w:rFonts w:ascii="Times New Roman" w:hAnsi="Times New Roman"/>
          <w:color w:val="000000"/>
          <w:szCs w:val="24"/>
        </w:rPr>
      </w:pPr>
      <w:r w:rsidRPr="00CB37CB">
        <w:rPr>
          <w:rFonts w:ascii="Times New Roman" w:hAnsi="Times New Roman"/>
          <w:color w:val="000000"/>
          <w:szCs w:val="24"/>
        </w:rPr>
        <w:t>Следва да се има предвид, че срокът на валидност на офертите е времето, през което кандидатите са обвързани с условията на представените от тях оферти.</w:t>
      </w:r>
    </w:p>
    <w:p w14:paraId="2E440AF0" w14:textId="77777777" w:rsidR="00CB37CB" w:rsidRDefault="00D817E5" w:rsidP="00CB37CB">
      <w:pPr>
        <w:pStyle w:val="firstline"/>
      </w:pPr>
      <w:r w:rsidRPr="00D817E5">
        <w:t>Лице, което участва в обединение или е дало съгласие и фигурира като подизпълнител в офертата на друг кандидат, не може да представи самостоятелна оферта.</w:t>
      </w:r>
      <w:r w:rsidR="005A1C84">
        <w:t xml:space="preserve"> </w:t>
      </w:r>
      <w:r w:rsidR="005A1C84" w:rsidRPr="005A1C84">
        <w:t>Едно физическо или юридическо лице може да участва само в едно обединение, което е кандидат по процедурата. Свързани лица по смисъла на § 1, т. 13 и 14 от допълнителните разпоредби на Закона за публичното предлагане на ценни книжа не могат да бъдат самостоятелни кандидати в една и съща процедура.</w:t>
      </w:r>
    </w:p>
    <w:p w14:paraId="03646684" w14:textId="77777777" w:rsidR="00E818C8" w:rsidRDefault="005A1C84" w:rsidP="00CB37CB">
      <w:pPr>
        <w:pStyle w:val="firstline"/>
      </w:pPr>
      <w:r w:rsidRPr="005A1C84">
        <w:t>Кандидатите могат да променят, да допълват или да оттеглят своите оферти в рамките на определения срок за подаване на оферти</w:t>
      </w:r>
      <w:r w:rsidR="00E818C8">
        <w:t>.</w:t>
      </w:r>
    </w:p>
    <w:p w14:paraId="3DBD9AD0" w14:textId="426F1DE3" w:rsidR="00AF6054" w:rsidRDefault="00AF6054" w:rsidP="00AF6054">
      <w:pPr>
        <w:pStyle w:val="firstline"/>
      </w:pPr>
      <w:r w:rsidRPr="00AF6054">
        <w:t>Офертата се подава в Информационната система за управление и наблюдение на с</w:t>
      </w:r>
      <w:r w:rsidR="001C0A75">
        <w:t xml:space="preserve">редствата на ЕС в България 2020 </w:t>
      </w:r>
      <w:r w:rsidR="00543EC5">
        <w:t xml:space="preserve">(ИСУН 2020) </w:t>
      </w:r>
      <w:r w:rsidR="001C0A75">
        <w:t>и включва:</w:t>
      </w:r>
    </w:p>
    <w:p w14:paraId="5CFDA0E0" w14:textId="5FBDB8DF" w:rsidR="00750A83" w:rsidRDefault="001C0A75" w:rsidP="00AE1D45">
      <w:pPr>
        <w:pStyle w:val="firstline"/>
        <w:ind w:left="640" w:firstLine="0"/>
        <w:jc w:val="left"/>
      </w:pPr>
      <w:r w:rsidRPr="001C0A75">
        <w:rPr>
          <w:lang w:val="x-none"/>
        </w:rPr>
        <w:t xml:space="preserve">1. </w:t>
      </w:r>
      <w:r w:rsidR="005A1C84" w:rsidRPr="005A1C84">
        <w:rPr>
          <w:lang w:val="x-none"/>
        </w:rPr>
        <w:t>данни за кандидата за изпълнител, а когато е обединение, което не е юридическо лице, да представи копие от документ за създаване на обединението, както и информация за правата и задълженията на участниците, разпределението на отговорността между членовете и дейностите, които ще изпълнява всеки член на обединението</w:t>
      </w:r>
      <w:r w:rsidRPr="001C0A75">
        <w:rPr>
          <w:lang w:val="x-none"/>
        </w:rPr>
        <w:t>;</w:t>
      </w:r>
      <w:r w:rsidRPr="001C0A75">
        <w:br/>
      </w:r>
      <w:r w:rsidRPr="001C0A75">
        <w:rPr>
          <w:lang w:val="x-none"/>
        </w:rPr>
        <w:t>2. техническо предложение за изпълнение на поръчката;</w:t>
      </w:r>
      <w:r w:rsidRPr="001C0A75">
        <w:br/>
      </w:r>
      <w:r w:rsidRPr="001C0A75">
        <w:rPr>
          <w:lang w:val="x-none"/>
        </w:rPr>
        <w:t xml:space="preserve">3. </w:t>
      </w:r>
      <w:r w:rsidR="005A1C84" w:rsidRPr="005A1C84">
        <w:rPr>
          <w:lang w:val="x-none"/>
        </w:rPr>
        <w:t>ценово предложение</w:t>
      </w:r>
      <w:r w:rsidRPr="001C0A75">
        <w:rPr>
          <w:lang w:val="x-none"/>
        </w:rPr>
        <w:t>;</w:t>
      </w:r>
      <w:r w:rsidRPr="001C0A75">
        <w:br/>
      </w:r>
      <w:r w:rsidRPr="001C0A75">
        <w:rPr>
          <w:lang w:val="x-none"/>
        </w:rPr>
        <w:t>4. срок на валидност, когато е приложимо;</w:t>
      </w:r>
      <w:r w:rsidRPr="001C0A75">
        <w:br/>
      </w:r>
      <w:r w:rsidRPr="001C0A75">
        <w:rPr>
          <w:lang w:val="x-none"/>
        </w:rPr>
        <w:t xml:space="preserve">5. </w:t>
      </w:r>
      <w:r w:rsidR="005A1C84" w:rsidRPr="005A1C84">
        <w:rPr>
          <w:lang w:val="x-none"/>
        </w:rPr>
        <w:t>подизпълнителите, които ще участват при изпълнението на поръчката, вида и дела на тяхното участие, както и доказателства за поетите от тях ангажименти, ако кандидатът предвижда подизпълнители</w:t>
      </w:r>
      <w:r w:rsidRPr="001C0A75">
        <w:rPr>
          <w:lang w:val="x-none"/>
        </w:rPr>
        <w:t>;</w:t>
      </w:r>
      <w:r w:rsidRPr="001C0A75">
        <w:br/>
      </w:r>
      <w:r w:rsidRPr="001C0A75">
        <w:rPr>
          <w:lang w:val="x-none"/>
        </w:rPr>
        <w:t xml:space="preserve">6. декларация по чл. </w:t>
      </w:r>
      <w:r w:rsidRPr="001C0A75">
        <w:t>12</w:t>
      </w:r>
      <w:r w:rsidRPr="001C0A75">
        <w:rPr>
          <w:lang w:val="x-none"/>
        </w:rPr>
        <w:t xml:space="preserve">, ал. </w:t>
      </w:r>
      <w:r w:rsidRPr="001C0A75">
        <w:t>1</w:t>
      </w:r>
      <w:r w:rsidRPr="001C0A75">
        <w:rPr>
          <w:lang w:val="x-none"/>
        </w:rPr>
        <w:t xml:space="preserve">, т. </w:t>
      </w:r>
      <w:r w:rsidRPr="001C0A75">
        <w:t>1</w:t>
      </w:r>
      <w:r w:rsidR="004C5699">
        <w:t xml:space="preserve"> от ПМС </w:t>
      </w:r>
      <w:r w:rsidR="005A1C84" w:rsidRPr="005A1C84">
        <w:t>№ 4/11.01.2024 г.</w:t>
      </w:r>
      <w:r w:rsidRPr="001C0A75">
        <w:rPr>
          <w:lang w:val="x-none"/>
        </w:rPr>
        <w:t xml:space="preserve">; </w:t>
      </w:r>
      <w:r w:rsidRPr="001C0A75">
        <w:br/>
      </w:r>
    </w:p>
    <w:p w14:paraId="4F18E451" w14:textId="77777777" w:rsidR="00A72F36" w:rsidRDefault="00CB37CB" w:rsidP="00C3089C">
      <w:pPr>
        <w:pStyle w:val="firstline"/>
      </w:pPr>
      <w:r w:rsidRPr="00CB37CB">
        <w:t>Други изисквания към офертите (посочени от бенефициента, предвид спецификата на ко</w:t>
      </w:r>
      <w:r w:rsidR="008D5200">
        <w:t xml:space="preserve">нкретния обект на процедурата): </w:t>
      </w:r>
    </w:p>
    <w:p w14:paraId="00DFF11D" w14:textId="7DB12946" w:rsidR="00CB37CB" w:rsidRPr="00C3089C" w:rsidRDefault="00A72F36" w:rsidP="00AE1D45">
      <w:pPr>
        <w:pStyle w:val="firstline"/>
      </w:pPr>
      <w:r w:rsidRPr="00382E3B">
        <w:t xml:space="preserve">Изисквания към гаранционната и извънгаранционната поддръжка: </w:t>
      </w:r>
      <w:r w:rsidR="00F7523C" w:rsidRPr="00F7523C">
        <w:t xml:space="preserve">Гаранционен срок на доставените дълготрайните материални активи за 36 месеца, считано от въвеждането в експлоатация на активите, валиден при ползване на </w:t>
      </w:r>
      <w:r w:rsidR="005C620E" w:rsidRPr="00F7523C">
        <w:t>актив</w:t>
      </w:r>
      <w:r w:rsidR="005C620E">
        <w:t>ите</w:t>
      </w:r>
      <w:r w:rsidR="005C620E" w:rsidRPr="00F7523C">
        <w:t xml:space="preserve"> </w:t>
      </w:r>
      <w:r w:rsidR="00F7523C" w:rsidRPr="00F7523C">
        <w:t>с общите гаранционни условия и спазване на инструкциите за експлоатация</w:t>
      </w:r>
      <w:r w:rsidR="00F7523C">
        <w:t>.</w:t>
      </w:r>
    </w:p>
    <w:sectPr w:rsidR="00CB37CB" w:rsidRPr="00C3089C" w:rsidSect="0074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B9E8E" w14:textId="77777777" w:rsidR="00254EDC" w:rsidRDefault="00254EDC">
      <w:r>
        <w:separator/>
      </w:r>
    </w:p>
  </w:endnote>
  <w:endnote w:type="continuationSeparator" w:id="0">
    <w:p w14:paraId="66A57BF3" w14:textId="77777777" w:rsidR="00254EDC" w:rsidRDefault="00254EDC">
      <w:r>
        <w:continuationSeparator/>
      </w:r>
    </w:p>
  </w:endnote>
  <w:endnote w:id="1">
    <w:p w14:paraId="4DA32613" w14:textId="77777777" w:rsidR="002F0ECB" w:rsidRDefault="002F0ECB">
      <w:pPr>
        <w:pStyle w:val="EndnoteText"/>
      </w:pPr>
      <w:r>
        <w:rPr>
          <w:rStyle w:val="EndnoteReference"/>
        </w:rPr>
        <w:endnoteRef/>
      </w:r>
      <w:r>
        <w:t xml:space="preserve"> Под </w:t>
      </w:r>
      <w:r w:rsidR="001154C3">
        <w:t>„</w:t>
      </w:r>
      <w:r>
        <w:t>процедура</w:t>
      </w:r>
      <w:r w:rsidR="001154C3">
        <w:t>“</w:t>
      </w:r>
      <w:r>
        <w:t xml:space="preserve"> в настоящия документ се има предвид и всяка отделна обособена позиция, когато предметът на </w:t>
      </w:r>
      <w:r w:rsidR="007D5C96">
        <w:t>възлагане</w:t>
      </w:r>
      <w:r>
        <w:t xml:space="preserve"> е разделен на обособени позиции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7165C" w14:textId="77777777" w:rsidR="00CB37CB" w:rsidRDefault="00CB37CB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218CE1" w14:textId="77777777" w:rsidR="00CB37CB" w:rsidRDefault="00CB37CB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A1EA5" w14:textId="41B11476" w:rsidR="00A0546F" w:rsidRDefault="00A0546F" w:rsidP="00A0546F">
    <w:pPr>
      <w:rPr>
        <w:lang w:val="x-none"/>
      </w:rPr>
    </w:pPr>
  </w:p>
  <w:sdt>
    <w:sdtPr>
      <w:id w:val="-741410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823AF1" w14:textId="77777777" w:rsidR="00A0546F" w:rsidRDefault="00A0546F" w:rsidP="00A054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421C2E68" w14:textId="77777777" w:rsidR="00A0546F" w:rsidRPr="00C0785B" w:rsidRDefault="00A0546F" w:rsidP="00A0546F">
    <w:pPr>
      <w:pStyle w:val="Footer"/>
      <w:jc w:val="center"/>
      <w:rPr>
        <w:rStyle w:val="Hyperlink"/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begin"/>
    </w:r>
    <w:r>
      <w:rPr>
        <w:rFonts w:ascii="Times New Roman" w:hAnsi="Times New Roman"/>
        <w:i/>
        <w:iCs/>
        <w:sz w:val="20"/>
      </w:rPr>
      <w:instrText>HYPERLINK "http://www.eufunds.bg-----------------------------/"</w:instrText>
    </w:r>
    <w:r>
      <w:rPr>
        <w:rFonts w:ascii="Times New Roman" w:hAnsi="Times New Roman"/>
        <w:i/>
        <w:iCs/>
        <w:sz w:val="20"/>
      </w:rPr>
    </w:r>
    <w:r>
      <w:rPr>
        <w:rFonts w:ascii="Times New Roman" w:hAnsi="Times New Roman"/>
        <w:i/>
        <w:iCs/>
        <w:sz w:val="20"/>
      </w:rPr>
      <w:fldChar w:fldCharType="separate"/>
    </w:r>
    <w:r w:rsidRPr="00C0785B">
      <w:rPr>
        <w:rStyle w:val="Hyperlink"/>
        <w:rFonts w:ascii="Times New Roman" w:hAnsi="Times New Roman"/>
        <w:i/>
        <w:iCs/>
        <w:sz w:val="20"/>
      </w:rPr>
      <w:t>-------------------------------www.eufunds.bg-----------------------------</w:t>
    </w:r>
  </w:p>
  <w:p w14:paraId="4E2D1330" w14:textId="77777777" w:rsidR="00A0546F" w:rsidRPr="00222169" w:rsidRDefault="00A0546F" w:rsidP="00A0546F">
    <w:pPr>
      <w:pStyle w:val="Footer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end"/>
    </w:r>
    <w:r w:rsidRPr="00C0785B">
      <w:rPr>
        <w:rFonts w:ascii="Times New Roman" w:hAnsi="Times New Roman"/>
        <w:i/>
        <w:iCs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</w:t>
    </w:r>
    <w:proofErr w:type="spellStart"/>
    <w:r w:rsidRPr="00C0785B">
      <w:rPr>
        <w:rFonts w:ascii="Times New Roman" w:hAnsi="Times New Roman"/>
        <w:i/>
        <w:iCs/>
        <w:sz w:val="20"/>
      </w:rPr>
      <w:t>Хидролиа</w:t>
    </w:r>
    <w:proofErr w:type="spellEnd"/>
    <w:r w:rsidRPr="00C0785B">
      <w:rPr>
        <w:rFonts w:ascii="Times New Roman" w:hAnsi="Times New Roman"/>
        <w:i/>
        <w:iCs/>
        <w:sz w:val="20"/>
      </w:rPr>
      <w:t>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3B5E800D" w14:textId="77777777" w:rsidR="000B6EB2" w:rsidRDefault="000B6EB2" w:rsidP="00AE1D4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F582D4" w14:textId="58F8FF3D" w:rsidR="00CB37CB" w:rsidRDefault="00CB37CB">
    <w:pPr>
      <w:pStyle w:val="Footer"/>
      <w:tabs>
        <w:tab w:val="clear" w:pos="4153"/>
        <w:tab w:val="clear" w:pos="8306"/>
        <w:tab w:val="left" w:pos="2955"/>
        <w:tab w:val="left" w:pos="5355"/>
      </w:tabs>
      <w:ind w:right="360"/>
      <w:pPrChange w:id="0" w:author=" " w:date="2025-03-12T13:24:00Z" w16du:dateUtc="2025-03-12T11:24:00Z">
        <w:pPr>
          <w:pStyle w:val="Footer"/>
          <w:ind w:right="360"/>
        </w:pPr>
      </w:pPrChange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8781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34FD6" w14:textId="77777777" w:rsidR="00A0546F" w:rsidRDefault="00A0546F" w:rsidP="00A054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32DAA793" w14:textId="77777777" w:rsidR="00A0546F" w:rsidRPr="00C0785B" w:rsidRDefault="00A0546F" w:rsidP="00A0546F">
    <w:pPr>
      <w:pStyle w:val="Footer"/>
      <w:jc w:val="center"/>
      <w:rPr>
        <w:rStyle w:val="Hyperlink"/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begin"/>
    </w:r>
    <w:r>
      <w:rPr>
        <w:rFonts w:ascii="Times New Roman" w:hAnsi="Times New Roman"/>
        <w:i/>
        <w:iCs/>
        <w:sz w:val="20"/>
      </w:rPr>
      <w:instrText>HYPERLINK "http://www.eufunds.bg-----------------------------/"</w:instrText>
    </w:r>
    <w:r>
      <w:rPr>
        <w:rFonts w:ascii="Times New Roman" w:hAnsi="Times New Roman"/>
        <w:i/>
        <w:iCs/>
        <w:sz w:val="20"/>
      </w:rPr>
    </w:r>
    <w:r>
      <w:rPr>
        <w:rFonts w:ascii="Times New Roman" w:hAnsi="Times New Roman"/>
        <w:i/>
        <w:iCs/>
        <w:sz w:val="20"/>
      </w:rPr>
      <w:fldChar w:fldCharType="separate"/>
    </w:r>
    <w:r w:rsidRPr="00C0785B">
      <w:rPr>
        <w:rStyle w:val="Hyperlink"/>
        <w:rFonts w:ascii="Times New Roman" w:hAnsi="Times New Roman"/>
        <w:i/>
        <w:iCs/>
        <w:sz w:val="20"/>
      </w:rPr>
      <w:t>-------------------------------www.eufunds.bg-----------------------------</w:t>
    </w:r>
  </w:p>
  <w:p w14:paraId="095B7C5C" w14:textId="77777777" w:rsidR="00A0546F" w:rsidRPr="00222169" w:rsidRDefault="00A0546F" w:rsidP="00A0546F">
    <w:pPr>
      <w:pStyle w:val="Footer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end"/>
    </w:r>
    <w:r w:rsidRPr="00C0785B">
      <w:rPr>
        <w:rFonts w:ascii="Times New Roman" w:hAnsi="Times New Roman"/>
        <w:i/>
        <w:iCs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</w:t>
    </w:r>
    <w:proofErr w:type="spellStart"/>
    <w:r w:rsidRPr="00C0785B">
      <w:rPr>
        <w:rFonts w:ascii="Times New Roman" w:hAnsi="Times New Roman"/>
        <w:i/>
        <w:iCs/>
        <w:sz w:val="20"/>
      </w:rPr>
      <w:t>Хидролиа</w:t>
    </w:r>
    <w:proofErr w:type="spellEnd"/>
    <w:r w:rsidRPr="00C0785B">
      <w:rPr>
        <w:rFonts w:ascii="Times New Roman" w:hAnsi="Times New Roman"/>
        <w:i/>
        <w:iCs/>
        <w:sz w:val="20"/>
      </w:rPr>
      <w:t>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4C128F2C" w14:textId="77777777" w:rsidR="000B6EB2" w:rsidRDefault="000B6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2F7D3" w14:textId="77777777" w:rsidR="00254EDC" w:rsidRDefault="00254EDC">
      <w:r>
        <w:separator/>
      </w:r>
    </w:p>
  </w:footnote>
  <w:footnote w:type="continuationSeparator" w:id="0">
    <w:p w14:paraId="5D5A7FCF" w14:textId="77777777" w:rsidR="00254EDC" w:rsidRDefault="00254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D9DE4" w14:textId="77777777" w:rsidR="00CB37CB" w:rsidRDefault="00CB37C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2F10AA" w14:textId="77777777" w:rsidR="00CB37CB" w:rsidRDefault="00CB3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12C3" w14:textId="77777777" w:rsidR="00CB37CB" w:rsidRDefault="00CB37C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28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A3A00D" w14:textId="77777777" w:rsidR="00CB37CB" w:rsidRDefault="00CB37CB">
    <w:pPr>
      <w:pStyle w:val="Header"/>
      <w:rPr>
        <w:lang w:val="en-US"/>
      </w:rPr>
    </w:pPr>
  </w:p>
  <w:p w14:paraId="113FEB11" w14:textId="77777777" w:rsidR="00CB37CB" w:rsidRDefault="00CB37CB">
    <w:pPr>
      <w:pStyle w:val="Header"/>
      <w:rPr>
        <w:lang w:val="en-US"/>
      </w:rPr>
    </w:pPr>
  </w:p>
  <w:p w14:paraId="5C29A492" w14:textId="77777777" w:rsidR="00CB37CB" w:rsidRPr="00D750ED" w:rsidRDefault="00CB3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6A463D" w14:paraId="7DF7CEB7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D21D3" w14:paraId="5EF2110E" w14:textId="77777777" w:rsidTr="008D21D3">
            <w:tc>
              <w:tcPr>
                <w:tcW w:w="4531" w:type="dxa"/>
                <w:vAlign w:val="center"/>
                <w:hideMark/>
              </w:tcPr>
              <w:p w14:paraId="5614C75F" w14:textId="71FE1565" w:rsidR="008D21D3" w:rsidRPr="008D21D3" w:rsidRDefault="0095573D" w:rsidP="008D21D3">
                <w:pPr>
                  <w:widowControl w:val="0"/>
                  <w:spacing w:before="100" w:after="100"/>
                  <w:rPr>
                    <w:rFonts w:ascii="Calibri" w:hAnsi="Calibri"/>
                    <w:sz w:val="22"/>
                  </w:rPr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 wp14:anchorId="71B8EF3A" wp14:editId="1302EB00">
                      <wp:extent cx="2293620" cy="480060"/>
                      <wp:effectExtent l="0" t="0" r="0" b="0"/>
                      <wp:docPr id="1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3620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vAlign w:val="center"/>
                <w:hideMark/>
              </w:tcPr>
              <w:p w14:paraId="76315E0D" w14:textId="44356A11" w:rsidR="008D21D3" w:rsidRDefault="0095573D" w:rsidP="008D21D3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 wp14:anchorId="5EBE828C" wp14:editId="3E00EA9D">
                      <wp:extent cx="2308860" cy="640080"/>
                      <wp:effectExtent l="0" t="0" r="0" b="0"/>
                      <wp:docPr id="2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886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7853B81" w14:textId="77777777" w:rsidR="006A463D" w:rsidRDefault="006A463D" w:rsidP="006A463D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1D48692E" w14:textId="77777777" w:rsidR="006A463D" w:rsidRDefault="006A463D" w:rsidP="006A463D">
          <w:pPr>
            <w:widowControl w:val="0"/>
            <w:spacing w:before="100" w:after="100"/>
            <w:jc w:val="right"/>
          </w:pPr>
        </w:p>
      </w:tc>
    </w:tr>
  </w:tbl>
  <w:p w14:paraId="26C24DD9" w14:textId="77777777" w:rsidR="003711DF" w:rsidRPr="006A463D" w:rsidRDefault="003711DF" w:rsidP="006A4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 w16cid:durableId="750201446">
    <w:abstractNumId w:val="1"/>
  </w:num>
  <w:num w:numId="2" w16cid:durableId="185665297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C2"/>
    <w:rsid w:val="0000089A"/>
    <w:rsid w:val="00012C31"/>
    <w:rsid w:val="000146A2"/>
    <w:rsid w:val="00017E28"/>
    <w:rsid w:val="00023854"/>
    <w:rsid w:val="00033338"/>
    <w:rsid w:val="000436EA"/>
    <w:rsid w:val="00043ADF"/>
    <w:rsid w:val="00050E6F"/>
    <w:rsid w:val="00056466"/>
    <w:rsid w:val="00057218"/>
    <w:rsid w:val="000676E5"/>
    <w:rsid w:val="0007269B"/>
    <w:rsid w:val="000A4C17"/>
    <w:rsid w:val="000A6291"/>
    <w:rsid w:val="000B6EB2"/>
    <w:rsid w:val="000B7154"/>
    <w:rsid w:val="000E3B0B"/>
    <w:rsid w:val="001154C3"/>
    <w:rsid w:val="00136E4B"/>
    <w:rsid w:val="0014781B"/>
    <w:rsid w:val="00190671"/>
    <w:rsid w:val="00196444"/>
    <w:rsid w:val="001C0A75"/>
    <w:rsid w:val="001D69A8"/>
    <w:rsid w:val="001E1995"/>
    <w:rsid w:val="001E2B97"/>
    <w:rsid w:val="00200EA7"/>
    <w:rsid w:val="0024727E"/>
    <w:rsid w:val="002544A8"/>
    <w:rsid w:val="00254EDC"/>
    <w:rsid w:val="0027017A"/>
    <w:rsid w:val="00291D79"/>
    <w:rsid w:val="002A3FD5"/>
    <w:rsid w:val="002A492E"/>
    <w:rsid w:val="002B076A"/>
    <w:rsid w:val="002D12AE"/>
    <w:rsid w:val="002E1D64"/>
    <w:rsid w:val="002F0ECB"/>
    <w:rsid w:val="00316ACB"/>
    <w:rsid w:val="00322694"/>
    <w:rsid w:val="00343510"/>
    <w:rsid w:val="003711DF"/>
    <w:rsid w:val="003761C7"/>
    <w:rsid w:val="00382E3B"/>
    <w:rsid w:val="003D7E19"/>
    <w:rsid w:val="00420821"/>
    <w:rsid w:val="0046265B"/>
    <w:rsid w:val="004726A9"/>
    <w:rsid w:val="00493CF0"/>
    <w:rsid w:val="0049571C"/>
    <w:rsid w:val="004962E4"/>
    <w:rsid w:val="00496C8D"/>
    <w:rsid w:val="004A4B83"/>
    <w:rsid w:val="004C164A"/>
    <w:rsid w:val="004C5699"/>
    <w:rsid w:val="004D329E"/>
    <w:rsid w:val="004F56F1"/>
    <w:rsid w:val="005210B4"/>
    <w:rsid w:val="00523183"/>
    <w:rsid w:val="005258B3"/>
    <w:rsid w:val="00543EC5"/>
    <w:rsid w:val="005553D9"/>
    <w:rsid w:val="0059400D"/>
    <w:rsid w:val="005A1C84"/>
    <w:rsid w:val="005C53CE"/>
    <w:rsid w:val="005C620E"/>
    <w:rsid w:val="005F3454"/>
    <w:rsid w:val="005F52ED"/>
    <w:rsid w:val="00611830"/>
    <w:rsid w:val="00612711"/>
    <w:rsid w:val="00634BC0"/>
    <w:rsid w:val="0065066A"/>
    <w:rsid w:val="00684351"/>
    <w:rsid w:val="006A463D"/>
    <w:rsid w:val="006C2FB4"/>
    <w:rsid w:val="006D1001"/>
    <w:rsid w:val="006D4772"/>
    <w:rsid w:val="006F1D7C"/>
    <w:rsid w:val="006F48D4"/>
    <w:rsid w:val="00701E22"/>
    <w:rsid w:val="00704D95"/>
    <w:rsid w:val="0074430C"/>
    <w:rsid w:val="00746B76"/>
    <w:rsid w:val="00750A83"/>
    <w:rsid w:val="007708BF"/>
    <w:rsid w:val="00771641"/>
    <w:rsid w:val="00781B64"/>
    <w:rsid w:val="00790FF1"/>
    <w:rsid w:val="007955C5"/>
    <w:rsid w:val="007C4D60"/>
    <w:rsid w:val="007C56D6"/>
    <w:rsid w:val="007D1BBF"/>
    <w:rsid w:val="007D4047"/>
    <w:rsid w:val="007D5C96"/>
    <w:rsid w:val="00815E43"/>
    <w:rsid w:val="00827F72"/>
    <w:rsid w:val="00896DD3"/>
    <w:rsid w:val="008C46F5"/>
    <w:rsid w:val="008C5A59"/>
    <w:rsid w:val="008D21D3"/>
    <w:rsid w:val="008D2732"/>
    <w:rsid w:val="008D5200"/>
    <w:rsid w:val="008F2410"/>
    <w:rsid w:val="00945644"/>
    <w:rsid w:val="0095573D"/>
    <w:rsid w:val="00961002"/>
    <w:rsid w:val="009D47B7"/>
    <w:rsid w:val="00A03286"/>
    <w:rsid w:val="00A0546F"/>
    <w:rsid w:val="00A05E7C"/>
    <w:rsid w:val="00A12FE6"/>
    <w:rsid w:val="00A20EA2"/>
    <w:rsid w:val="00A267DD"/>
    <w:rsid w:val="00A50A4C"/>
    <w:rsid w:val="00A64406"/>
    <w:rsid w:val="00A72097"/>
    <w:rsid w:val="00A72F36"/>
    <w:rsid w:val="00A76301"/>
    <w:rsid w:val="00A815DA"/>
    <w:rsid w:val="00AB2487"/>
    <w:rsid w:val="00AC1545"/>
    <w:rsid w:val="00AC3243"/>
    <w:rsid w:val="00AC4C88"/>
    <w:rsid w:val="00AD57F4"/>
    <w:rsid w:val="00AE1D45"/>
    <w:rsid w:val="00AF3F83"/>
    <w:rsid w:val="00AF6054"/>
    <w:rsid w:val="00B273C2"/>
    <w:rsid w:val="00BD39EC"/>
    <w:rsid w:val="00BE7581"/>
    <w:rsid w:val="00C23EED"/>
    <w:rsid w:val="00C3089C"/>
    <w:rsid w:val="00C56015"/>
    <w:rsid w:val="00C82D0B"/>
    <w:rsid w:val="00C84AE1"/>
    <w:rsid w:val="00C91EFA"/>
    <w:rsid w:val="00C9339D"/>
    <w:rsid w:val="00CA02DB"/>
    <w:rsid w:val="00CA1D9C"/>
    <w:rsid w:val="00CA3B5C"/>
    <w:rsid w:val="00CA77C3"/>
    <w:rsid w:val="00CB37CB"/>
    <w:rsid w:val="00CC6728"/>
    <w:rsid w:val="00CD2E11"/>
    <w:rsid w:val="00CE5E96"/>
    <w:rsid w:val="00CF45B3"/>
    <w:rsid w:val="00D26E8B"/>
    <w:rsid w:val="00D45A94"/>
    <w:rsid w:val="00D817E5"/>
    <w:rsid w:val="00D92FFF"/>
    <w:rsid w:val="00D93EE2"/>
    <w:rsid w:val="00DF7BBB"/>
    <w:rsid w:val="00E12145"/>
    <w:rsid w:val="00E177C8"/>
    <w:rsid w:val="00E25548"/>
    <w:rsid w:val="00E45F60"/>
    <w:rsid w:val="00E65F9F"/>
    <w:rsid w:val="00E818C8"/>
    <w:rsid w:val="00EB60DA"/>
    <w:rsid w:val="00ED1B92"/>
    <w:rsid w:val="00ED42B2"/>
    <w:rsid w:val="00EF38A5"/>
    <w:rsid w:val="00F12AFD"/>
    <w:rsid w:val="00F14429"/>
    <w:rsid w:val="00F34E30"/>
    <w:rsid w:val="00F42F85"/>
    <w:rsid w:val="00F439CD"/>
    <w:rsid w:val="00F52DA7"/>
    <w:rsid w:val="00F55AC0"/>
    <w:rsid w:val="00F671F6"/>
    <w:rsid w:val="00F73749"/>
    <w:rsid w:val="00F7523C"/>
    <w:rsid w:val="00F861E5"/>
    <w:rsid w:val="00F95992"/>
    <w:rsid w:val="00FA2359"/>
    <w:rsid w:val="00FB1D03"/>
    <w:rsid w:val="00FD1E8B"/>
    <w:rsid w:val="00FE0542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4631C5C"/>
  <w15:chartTrackingRefBased/>
  <w15:docId w15:val="{1FF127EC-1C74-4774-AB7F-C88447EA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customStyle="1" w:styleId="firstline">
    <w:name w:val="firstline"/>
    <w:basedOn w:val="Normal"/>
    <w:rsid w:val="00CB37C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eastAsia="bg-BG"/>
    </w:rPr>
  </w:style>
  <w:style w:type="character" w:styleId="Hyperlink">
    <w:name w:val="Hyperlink"/>
    <w:rsid w:val="00CA02D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711DF"/>
    <w:rPr>
      <w:rFonts w:ascii="HebarU" w:hAnsi="HebarU"/>
      <w:sz w:val="24"/>
      <w:lang w:eastAsia="en-US"/>
    </w:rPr>
  </w:style>
  <w:style w:type="character" w:styleId="CommentReference">
    <w:name w:val="annotation reference"/>
    <w:rsid w:val="00C91E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EFA"/>
    <w:rPr>
      <w:sz w:val="20"/>
    </w:rPr>
  </w:style>
  <w:style w:type="character" w:customStyle="1" w:styleId="CommentTextChar">
    <w:name w:val="Comment Text Char"/>
    <w:link w:val="CommentText"/>
    <w:rsid w:val="00C91EFA"/>
    <w:rPr>
      <w:rFonts w:ascii="HebarU" w:hAnsi="HebarU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EFA"/>
    <w:rPr>
      <w:b/>
      <w:bCs/>
    </w:rPr>
  </w:style>
  <w:style w:type="character" w:customStyle="1" w:styleId="CommentSubjectChar">
    <w:name w:val="Comment Subject Char"/>
    <w:link w:val="CommentSubject"/>
    <w:rsid w:val="00C91EFA"/>
    <w:rPr>
      <w:rFonts w:ascii="HebarU" w:hAnsi="HebarU"/>
      <w:b/>
      <w:bCs/>
      <w:lang w:eastAsia="en-US"/>
    </w:rPr>
  </w:style>
  <w:style w:type="paragraph" w:styleId="FootnoteText">
    <w:name w:val="footnote text"/>
    <w:basedOn w:val="Normal"/>
    <w:link w:val="FootnoteTextChar"/>
    <w:rsid w:val="002F0ECB"/>
    <w:rPr>
      <w:sz w:val="20"/>
    </w:rPr>
  </w:style>
  <w:style w:type="character" w:customStyle="1" w:styleId="FootnoteTextChar">
    <w:name w:val="Footnote Text Char"/>
    <w:link w:val="FootnoteText"/>
    <w:rsid w:val="002F0ECB"/>
    <w:rPr>
      <w:rFonts w:ascii="HebarU" w:hAnsi="HebarU"/>
      <w:lang w:eastAsia="en-US"/>
    </w:rPr>
  </w:style>
  <w:style w:type="character" w:styleId="FootnoteReference">
    <w:name w:val="footnote reference"/>
    <w:rsid w:val="002F0ECB"/>
    <w:rPr>
      <w:vertAlign w:val="superscript"/>
    </w:rPr>
  </w:style>
  <w:style w:type="paragraph" w:styleId="EndnoteText">
    <w:name w:val="endnote text"/>
    <w:basedOn w:val="Normal"/>
    <w:link w:val="EndnoteTextChar"/>
    <w:rsid w:val="002F0ECB"/>
    <w:rPr>
      <w:sz w:val="20"/>
    </w:rPr>
  </w:style>
  <w:style w:type="character" w:customStyle="1" w:styleId="EndnoteTextChar">
    <w:name w:val="Endnote Text Char"/>
    <w:link w:val="EndnoteText"/>
    <w:rsid w:val="002F0ECB"/>
    <w:rPr>
      <w:rFonts w:ascii="HebarU" w:hAnsi="HebarU"/>
      <w:lang w:eastAsia="en-US"/>
    </w:rPr>
  </w:style>
  <w:style w:type="character" w:styleId="EndnoteReference">
    <w:name w:val="endnote reference"/>
    <w:rsid w:val="002F0ECB"/>
    <w:rPr>
      <w:vertAlign w:val="superscript"/>
    </w:rPr>
  </w:style>
  <w:style w:type="paragraph" w:styleId="Revision">
    <w:name w:val="Revision"/>
    <w:hidden/>
    <w:uiPriority w:val="99"/>
    <w:semiHidden/>
    <w:rsid w:val="00790FF1"/>
    <w:rPr>
      <w:rFonts w:ascii="HebarU" w:hAnsi="HebarU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6EB2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56E1-5009-4A1E-B182-5B5031C7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User12</cp:lastModifiedBy>
  <cp:revision>11</cp:revision>
  <cp:lastPrinted>2011-03-29T11:47:00Z</cp:lastPrinted>
  <dcterms:created xsi:type="dcterms:W3CDTF">2025-01-21T08:27:00Z</dcterms:created>
  <dcterms:modified xsi:type="dcterms:W3CDTF">2025-06-19T09:39:00Z</dcterms:modified>
</cp:coreProperties>
</file>